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48" w:rsidRPr="00AF2548" w:rsidRDefault="00AF2548" w:rsidP="00AF2548">
      <w:pPr>
        <w:ind w:firstLine="0"/>
        <w:jc w:val="center"/>
        <w:rPr>
          <w:rFonts w:ascii="Times New Roman" w:hAnsi="Times New Roman" w:cs="Times New Roman"/>
          <w:b/>
        </w:rPr>
      </w:pPr>
      <w:r w:rsidRPr="00AF2548">
        <w:rPr>
          <w:rFonts w:ascii="Times New Roman" w:hAnsi="Times New Roman" w:cs="Times New Roman"/>
          <w:b/>
        </w:rPr>
        <w:t>Arguments dualistes</w:t>
      </w:r>
    </w:p>
    <w:p w:rsidR="00AF2548" w:rsidRPr="00AF2548" w:rsidRDefault="00AF2548" w:rsidP="00AF2548">
      <w:pPr>
        <w:ind w:firstLine="0"/>
        <w:jc w:val="center"/>
        <w:rPr>
          <w:rFonts w:ascii="Times New Roman" w:hAnsi="Times New Roman" w:cs="Times New Roman"/>
          <w:b/>
        </w:rPr>
      </w:pPr>
    </w:p>
    <w:p w:rsidR="004C4D70" w:rsidRPr="00AF2548" w:rsidRDefault="004C4D70">
      <w:pPr>
        <w:rPr>
          <w:rFonts w:ascii="Times New Roman" w:hAnsi="Times New Roman" w:cs="Times New Roman"/>
          <w:b/>
        </w:rPr>
      </w:pPr>
      <w:r w:rsidRPr="00AF2548">
        <w:rPr>
          <w:rFonts w:ascii="Times New Roman" w:hAnsi="Times New Roman" w:cs="Times New Roman"/>
          <w:b/>
        </w:rPr>
        <w:t>Arguments reposant sur une propriété distinctive</w:t>
      </w:r>
    </w:p>
    <w:p w:rsidR="004C4D70" w:rsidRPr="00AF2548" w:rsidRDefault="004C4D70">
      <w:pPr>
        <w:rPr>
          <w:rFonts w:ascii="Times New Roman" w:hAnsi="Times New Roman" w:cs="Times New Roman"/>
        </w:rPr>
      </w:pPr>
      <w:r w:rsidRPr="00AF2548">
        <w:rPr>
          <w:rFonts w:ascii="Times New Roman" w:hAnsi="Times New Roman" w:cs="Times New Roman"/>
        </w:rPr>
        <w:t>Distinction des discernables : si X est F et Y n’est pas F alors X ≠ Y</w:t>
      </w:r>
    </w:p>
    <w:p w:rsidR="000A4670" w:rsidRPr="00AF2548" w:rsidRDefault="00AF2548">
      <w:pPr>
        <w:rPr>
          <w:rFonts w:ascii="Times New Roman" w:hAnsi="Times New Roman" w:cs="Times New Roman"/>
          <w:i/>
        </w:rPr>
      </w:pPr>
      <w:r w:rsidRPr="00AF2548">
        <w:rPr>
          <w:rFonts w:ascii="Times New Roman" w:hAnsi="Times New Roman" w:cs="Times New Roman"/>
          <w:i/>
        </w:rPr>
        <w:t>Propriété épistémologique</w:t>
      </w:r>
    </w:p>
    <w:p w:rsidR="00891C15" w:rsidRPr="00AF2548" w:rsidRDefault="00891C15">
      <w:pPr>
        <w:rPr>
          <w:rFonts w:ascii="Times New Roman" w:hAnsi="Times New Roman" w:cs="Times New Roman"/>
        </w:rPr>
      </w:pPr>
      <w:r w:rsidRPr="00AF2548">
        <w:rPr>
          <w:rFonts w:ascii="Times New Roman" w:hAnsi="Times New Roman" w:cs="Times New Roman"/>
        </w:rPr>
        <w:t>Argument 1</w:t>
      </w:r>
      <w:r w:rsidR="001A3192" w:rsidRPr="00AF2548">
        <w:rPr>
          <w:rFonts w:ascii="Times New Roman" w:hAnsi="Times New Roman" w:cs="Times New Roman"/>
        </w:rPr>
        <w:t xml:space="preserve"> (Descartes ?)</w:t>
      </w:r>
      <w:r w:rsidR="00EB56B0" w:rsidRPr="00AF2548">
        <w:rPr>
          <w:rFonts w:ascii="Times New Roman" w:hAnsi="Times New Roman" w:cs="Times New Roman"/>
        </w:rPr>
        <w:t> : certitude de l’esprit vs incertitude du corps</w:t>
      </w:r>
    </w:p>
    <w:p w:rsidR="00090510" w:rsidRPr="00AF2548" w:rsidRDefault="00891C15" w:rsidP="00090510">
      <w:pPr>
        <w:pStyle w:val="Paragraphedeliste"/>
        <w:numPr>
          <w:ilvl w:val="0"/>
          <w:numId w:val="10"/>
        </w:numPr>
        <w:rPr>
          <w:rFonts w:ascii="Times New Roman" w:hAnsi="Times New Roman" w:cs="Times New Roman"/>
        </w:rPr>
      </w:pPr>
      <w:r w:rsidRPr="00AF2548">
        <w:rPr>
          <w:rFonts w:ascii="Times New Roman" w:hAnsi="Times New Roman" w:cs="Times New Roman"/>
        </w:rPr>
        <w:t xml:space="preserve">Je suis tel que mon existence </w:t>
      </w:r>
      <w:r w:rsidR="004C4D70" w:rsidRPr="00AF2548">
        <w:rPr>
          <w:rFonts w:ascii="Times New Roman" w:hAnsi="Times New Roman" w:cs="Times New Roman"/>
        </w:rPr>
        <w:t>n’est pas</w:t>
      </w:r>
      <w:r w:rsidRPr="00AF2548">
        <w:rPr>
          <w:rFonts w:ascii="Times New Roman" w:hAnsi="Times New Roman" w:cs="Times New Roman"/>
        </w:rPr>
        <w:t xml:space="preserve"> douteuse </w:t>
      </w:r>
    </w:p>
    <w:p w:rsidR="00090510" w:rsidRPr="00AF2548" w:rsidRDefault="00891C15" w:rsidP="00090510">
      <w:pPr>
        <w:pStyle w:val="Paragraphedeliste"/>
        <w:numPr>
          <w:ilvl w:val="0"/>
          <w:numId w:val="10"/>
        </w:numPr>
        <w:rPr>
          <w:rFonts w:ascii="Times New Roman" w:hAnsi="Times New Roman" w:cs="Times New Roman"/>
        </w:rPr>
      </w:pPr>
      <w:r w:rsidRPr="00AF2548">
        <w:rPr>
          <w:rFonts w:ascii="Times New Roman" w:hAnsi="Times New Roman" w:cs="Times New Roman"/>
        </w:rPr>
        <w:t xml:space="preserve">Mon corps n’est pas tel que son existence ne </w:t>
      </w:r>
      <w:r w:rsidR="004C4D70" w:rsidRPr="00AF2548">
        <w:rPr>
          <w:rFonts w:ascii="Times New Roman" w:hAnsi="Times New Roman" w:cs="Times New Roman"/>
        </w:rPr>
        <w:t>soit pas</w:t>
      </w:r>
      <w:r w:rsidRPr="00AF2548">
        <w:rPr>
          <w:rFonts w:ascii="Times New Roman" w:hAnsi="Times New Roman" w:cs="Times New Roman"/>
        </w:rPr>
        <w:t xml:space="preserve"> douteuse</w:t>
      </w:r>
    </w:p>
    <w:p w:rsidR="00090510" w:rsidRPr="00AF2548" w:rsidRDefault="00891C15" w:rsidP="00090510">
      <w:pPr>
        <w:pStyle w:val="Paragraphedeliste"/>
        <w:numPr>
          <w:ilvl w:val="0"/>
          <w:numId w:val="10"/>
        </w:numPr>
        <w:rPr>
          <w:rFonts w:ascii="Times New Roman" w:hAnsi="Times New Roman" w:cs="Times New Roman"/>
        </w:rPr>
      </w:pPr>
      <w:r w:rsidRPr="00AF2548">
        <w:rPr>
          <w:rFonts w:ascii="Times New Roman" w:hAnsi="Times New Roman" w:cs="Times New Roman"/>
        </w:rPr>
        <w:t>Donc, je ne suis pas identique à mon corps</w:t>
      </w:r>
    </w:p>
    <w:p w:rsidR="00891C15" w:rsidRPr="00AF2548" w:rsidRDefault="00891C15" w:rsidP="00090510">
      <w:pPr>
        <w:pStyle w:val="Paragraphedeliste"/>
        <w:numPr>
          <w:ilvl w:val="0"/>
          <w:numId w:val="10"/>
        </w:numPr>
        <w:rPr>
          <w:rFonts w:ascii="Times New Roman" w:hAnsi="Times New Roman" w:cs="Times New Roman"/>
        </w:rPr>
      </w:pPr>
      <w:r w:rsidRPr="00AF2548">
        <w:rPr>
          <w:rFonts w:ascii="Times New Roman" w:hAnsi="Times New Roman" w:cs="Times New Roman"/>
        </w:rPr>
        <w:t>Donc, la chose (pensante) que je suis n’est pas identique à mon corps</w:t>
      </w:r>
      <w:r w:rsidR="004C4D70" w:rsidRPr="00AF2548">
        <w:rPr>
          <w:rFonts w:ascii="Times New Roman" w:hAnsi="Times New Roman" w:cs="Times New Roman"/>
        </w:rPr>
        <w:t xml:space="preserve"> </w:t>
      </w:r>
    </w:p>
    <w:p w:rsidR="00891C15" w:rsidRPr="00AF2548" w:rsidRDefault="00891C15" w:rsidP="00891C15">
      <w:pPr>
        <w:rPr>
          <w:rFonts w:ascii="Times New Roman" w:hAnsi="Times New Roman" w:cs="Times New Roman"/>
        </w:rPr>
      </w:pPr>
      <w:r w:rsidRPr="00AF2548">
        <w:rPr>
          <w:rFonts w:ascii="Times New Roman" w:hAnsi="Times New Roman" w:cs="Times New Roman"/>
        </w:rPr>
        <w:t>Argument 2</w:t>
      </w:r>
      <w:r w:rsidR="00EB56B0" w:rsidRPr="00AF2548">
        <w:rPr>
          <w:rFonts w:ascii="Times New Roman" w:hAnsi="Times New Roman" w:cs="Times New Roman"/>
        </w:rPr>
        <w:t> : transparence de l’esprit vs opacité du corps (à la conscience)</w:t>
      </w:r>
    </w:p>
    <w:p w:rsidR="00891C15" w:rsidRPr="00AF2548" w:rsidRDefault="00891C15" w:rsidP="00891C15">
      <w:pPr>
        <w:pStyle w:val="Paragraphedeliste"/>
        <w:numPr>
          <w:ilvl w:val="0"/>
          <w:numId w:val="4"/>
        </w:numPr>
        <w:rPr>
          <w:rFonts w:ascii="Times New Roman" w:hAnsi="Times New Roman" w:cs="Times New Roman"/>
        </w:rPr>
      </w:pPr>
      <w:r w:rsidRPr="00AF2548">
        <w:rPr>
          <w:rFonts w:ascii="Times New Roman" w:hAnsi="Times New Roman" w:cs="Times New Roman"/>
        </w:rPr>
        <w:t>Mon esprit m’est transparent : rien ne peut se trouver dans mon esprit sans que je le sache</w:t>
      </w:r>
    </w:p>
    <w:p w:rsidR="00891C15" w:rsidRPr="00AF2548" w:rsidRDefault="00891C15" w:rsidP="00891C15">
      <w:pPr>
        <w:pStyle w:val="Paragraphedeliste"/>
        <w:numPr>
          <w:ilvl w:val="0"/>
          <w:numId w:val="4"/>
        </w:numPr>
        <w:rPr>
          <w:rFonts w:ascii="Times New Roman" w:hAnsi="Times New Roman" w:cs="Times New Roman"/>
        </w:rPr>
      </w:pPr>
      <w:r w:rsidRPr="00AF2548">
        <w:rPr>
          <w:rFonts w:ascii="Times New Roman" w:hAnsi="Times New Roman" w:cs="Times New Roman"/>
        </w:rPr>
        <w:t>Mon corps ne m’est pas transparent</w:t>
      </w:r>
    </w:p>
    <w:p w:rsidR="00891C15" w:rsidRPr="00AF2548" w:rsidRDefault="00891C15" w:rsidP="00891C15">
      <w:pPr>
        <w:pStyle w:val="Paragraphedeliste"/>
        <w:numPr>
          <w:ilvl w:val="0"/>
          <w:numId w:val="4"/>
        </w:numPr>
        <w:rPr>
          <w:rFonts w:ascii="Times New Roman" w:hAnsi="Times New Roman" w:cs="Times New Roman"/>
        </w:rPr>
      </w:pPr>
      <w:r w:rsidRPr="00AF2548">
        <w:rPr>
          <w:rFonts w:ascii="Times New Roman" w:hAnsi="Times New Roman" w:cs="Times New Roman"/>
        </w:rPr>
        <w:t>Donc, mon esprit n’est pas identique à mon corps</w:t>
      </w:r>
    </w:p>
    <w:p w:rsidR="004C4D70" w:rsidRDefault="004C4D70" w:rsidP="00AF2548">
      <w:pPr>
        <w:ind w:left="644" w:firstLine="0"/>
        <w:rPr>
          <w:rFonts w:ascii="Times New Roman" w:hAnsi="Times New Roman" w:cs="Times New Roman"/>
        </w:rPr>
      </w:pPr>
      <w:r w:rsidRPr="00AF2548">
        <w:rPr>
          <w:rFonts w:ascii="Times New Roman" w:hAnsi="Times New Roman" w:cs="Times New Roman"/>
        </w:rPr>
        <w:t xml:space="preserve">Problème : Sophie connaît le Dr </w:t>
      </w:r>
      <w:proofErr w:type="spellStart"/>
      <w:r w:rsidRPr="00AF2548">
        <w:rPr>
          <w:rFonts w:ascii="Times New Roman" w:hAnsi="Times New Roman" w:cs="Times New Roman"/>
        </w:rPr>
        <w:t>Jekyll</w:t>
      </w:r>
      <w:proofErr w:type="spellEnd"/>
      <w:r w:rsidRPr="00AF2548">
        <w:rPr>
          <w:rFonts w:ascii="Times New Roman" w:hAnsi="Times New Roman" w:cs="Times New Roman"/>
        </w:rPr>
        <w:t xml:space="preserve">, Sophie ne connaît pas Mr Hyde, donc Dr </w:t>
      </w:r>
      <w:proofErr w:type="spellStart"/>
      <w:r w:rsidRPr="00AF2548">
        <w:rPr>
          <w:rFonts w:ascii="Times New Roman" w:hAnsi="Times New Roman" w:cs="Times New Roman"/>
        </w:rPr>
        <w:t>Jekyll</w:t>
      </w:r>
      <w:proofErr w:type="spellEnd"/>
      <w:r w:rsidRPr="00AF2548">
        <w:rPr>
          <w:rFonts w:ascii="Times New Roman" w:hAnsi="Times New Roman" w:cs="Times New Roman"/>
        </w:rPr>
        <w:t xml:space="preserve"> ≠ Mr Hyde</w:t>
      </w:r>
    </w:p>
    <w:p w:rsidR="004C0713" w:rsidRDefault="004C0713" w:rsidP="004C0713">
      <w:pPr>
        <w:rPr>
          <w:rFonts w:ascii="Times New Roman" w:hAnsi="Times New Roman" w:cs="Times New Roman"/>
        </w:rPr>
      </w:pPr>
      <w:r>
        <w:rPr>
          <w:rFonts w:ascii="Times New Roman" w:hAnsi="Times New Roman" w:cs="Times New Roman"/>
        </w:rPr>
        <w:t>Argument 3 (Leibniz) : pas d’explication physique des propriétés mentales</w:t>
      </w:r>
    </w:p>
    <w:p w:rsidR="004C0713" w:rsidRDefault="004C0713" w:rsidP="004C0713">
      <w:pPr>
        <w:pStyle w:val="Paragraphedeliste"/>
        <w:numPr>
          <w:ilvl w:val="0"/>
          <w:numId w:val="16"/>
        </w:numPr>
        <w:rPr>
          <w:rFonts w:ascii="Times New Roman" w:hAnsi="Times New Roman" w:cs="Times New Roman"/>
        </w:rPr>
      </w:pPr>
      <w:r>
        <w:rPr>
          <w:rFonts w:ascii="Times New Roman" w:hAnsi="Times New Roman" w:cs="Times New Roman"/>
        </w:rPr>
        <w:t>Un phénomène physique a (en droit) une explication physique (mécanique)</w:t>
      </w:r>
    </w:p>
    <w:p w:rsidR="004C0713" w:rsidRDefault="004C0713" w:rsidP="004C0713">
      <w:pPr>
        <w:pStyle w:val="Paragraphedeliste"/>
        <w:numPr>
          <w:ilvl w:val="0"/>
          <w:numId w:val="16"/>
        </w:numPr>
        <w:rPr>
          <w:rFonts w:ascii="Times New Roman" w:hAnsi="Times New Roman" w:cs="Times New Roman"/>
        </w:rPr>
      </w:pPr>
      <w:r>
        <w:rPr>
          <w:rFonts w:ascii="Times New Roman" w:hAnsi="Times New Roman" w:cs="Times New Roman"/>
        </w:rPr>
        <w:t>La perception n’a pas d’explication physique</w:t>
      </w:r>
    </w:p>
    <w:p w:rsidR="004C0713" w:rsidRDefault="004C0713" w:rsidP="004C0713">
      <w:pPr>
        <w:pStyle w:val="Paragraphedeliste"/>
        <w:numPr>
          <w:ilvl w:val="0"/>
          <w:numId w:val="16"/>
        </w:numPr>
        <w:rPr>
          <w:rFonts w:ascii="Times New Roman" w:hAnsi="Times New Roman" w:cs="Times New Roman"/>
        </w:rPr>
      </w:pPr>
      <w:r>
        <w:rPr>
          <w:rFonts w:ascii="Times New Roman" w:hAnsi="Times New Roman" w:cs="Times New Roman"/>
        </w:rPr>
        <w:t>Donc la perception n’est pas un phénomène physique</w:t>
      </w:r>
    </w:p>
    <w:p w:rsidR="004C0713" w:rsidRDefault="004C0713" w:rsidP="004C0713">
      <w:pPr>
        <w:pStyle w:val="Paragraphedeliste"/>
        <w:numPr>
          <w:ilvl w:val="0"/>
          <w:numId w:val="16"/>
        </w:numPr>
        <w:rPr>
          <w:rFonts w:ascii="Times New Roman" w:hAnsi="Times New Roman" w:cs="Times New Roman"/>
        </w:rPr>
      </w:pPr>
      <w:r>
        <w:rPr>
          <w:rFonts w:ascii="Times New Roman" w:hAnsi="Times New Roman" w:cs="Times New Roman"/>
        </w:rPr>
        <w:t xml:space="preserve">Une perception a un sujet </w:t>
      </w:r>
      <w:r w:rsidR="00CF54C8">
        <w:rPr>
          <w:rFonts w:ascii="Times New Roman" w:hAnsi="Times New Roman" w:cs="Times New Roman"/>
        </w:rPr>
        <w:t>propre</w:t>
      </w:r>
    </w:p>
    <w:p w:rsidR="004C0713" w:rsidRDefault="00CF54C8" w:rsidP="004C0713">
      <w:pPr>
        <w:pStyle w:val="Paragraphedeliste"/>
        <w:numPr>
          <w:ilvl w:val="0"/>
          <w:numId w:val="16"/>
        </w:numPr>
        <w:rPr>
          <w:rFonts w:ascii="Times New Roman" w:hAnsi="Times New Roman" w:cs="Times New Roman"/>
        </w:rPr>
      </w:pPr>
      <w:r>
        <w:rPr>
          <w:rFonts w:ascii="Times New Roman" w:hAnsi="Times New Roman" w:cs="Times New Roman"/>
        </w:rPr>
        <w:t>Aucune substance physique complexe n’est le sujet propre d’une perception</w:t>
      </w:r>
    </w:p>
    <w:p w:rsidR="004C0713" w:rsidRDefault="004C0713" w:rsidP="004C0713">
      <w:pPr>
        <w:pStyle w:val="Paragraphedeliste"/>
        <w:numPr>
          <w:ilvl w:val="0"/>
          <w:numId w:val="16"/>
        </w:numPr>
        <w:rPr>
          <w:rFonts w:ascii="Times New Roman" w:hAnsi="Times New Roman" w:cs="Times New Roman"/>
        </w:rPr>
      </w:pPr>
      <w:r>
        <w:rPr>
          <w:rFonts w:ascii="Times New Roman" w:hAnsi="Times New Roman" w:cs="Times New Roman"/>
        </w:rPr>
        <w:t xml:space="preserve">Le sujet d’une perception </w:t>
      </w:r>
      <w:r w:rsidR="00CF54C8">
        <w:rPr>
          <w:rFonts w:ascii="Times New Roman" w:hAnsi="Times New Roman" w:cs="Times New Roman"/>
        </w:rPr>
        <w:t>est simple</w:t>
      </w:r>
    </w:p>
    <w:p w:rsidR="00CF54C8" w:rsidRDefault="00CF54C8" w:rsidP="004C0713">
      <w:pPr>
        <w:pStyle w:val="Paragraphedeliste"/>
        <w:numPr>
          <w:ilvl w:val="0"/>
          <w:numId w:val="16"/>
        </w:numPr>
        <w:rPr>
          <w:rFonts w:ascii="Times New Roman" w:hAnsi="Times New Roman" w:cs="Times New Roman"/>
        </w:rPr>
      </w:pPr>
      <w:r>
        <w:rPr>
          <w:rFonts w:ascii="Times New Roman" w:hAnsi="Times New Roman" w:cs="Times New Roman"/>
        </w:rPr>
        <w:t>Rien de physique n’est simple</w:t>
      </w:r>
    </w:p>
    <w:p w:rsidR="00CF54C8" w:rsidRPr="004C0713" w:rsidRDefault="00CF54C8" w:rsidP="004C0713">
      <w:pPr>
        <w:pStyle w:val="Paragraphedeliste"/>
        <w:numPr>
          <w:ilvl w:val="0"/>
          <w:numId w:val="16"/>
        </w:numPr>
        <w:rPr>
          <w:rFonts w:ascii="Times New Roman" w:hAnsi="Times New Roman" w:cs="Times New Roman"/>
        </w:rPr>
      </w:pPr>
      <w:r>
        <w:rPr>
          <w:rFonts w:ascii="Times New Roman" w:hAnsi="Times New Roman" w:cs="Times New Roman"/>
        </w:rPr>
        <w:t>Le sujet d’une perception n’est pas physique</w:t>
      </w:r>
    </w:p>
    <w:p w:rsidR="00891C15" w:rsidRPr="00AF2548" w:rsidRDefault="00AF2548" w:rsidP="00891C15">
      <w:pPr>
        <w:rPr>
          <w:rFonts w:ascii="Times New Roman" w:hAnsi="Times New Roman" w:cs="Times New Roman"/>
          <w:i/>
        </w:rPr>
      </w:pPr>
      <w:r w:rsidRPr="00AF2548">
        <w:rPr>
          <w:rFonts w:ascii="Times New Roman" w:hAnsi="Times New Roman" w:cs="Times New Roman"/>
          <w:i/>
        </w:rPr>
        <w:t>Propriété métaphysique</w:t>
      </w:r>
    </w:p>
    <w:p w:rsidR="001A3192" w:rsidRPr="00AF2548" w:rsidRDefault="001A3192" w:rsidP="00891C15">
      <w:pPr>
        <w:rPr>
          <w:rFonts w:ascii="Times New Roman" w:hAnsi="Times New Roman" w:cs="Times New Roman"/>
        </w:rPr>
      </w:pPr>
      <w:r w:rsidRPr="00AF2548">
        <w:rPr>
          <w:rFonts w:ascii="Times New Roman" w:hAnsi="Times New Roman" w:cs="Times New Roman"/>
        </w:rPr>
        <w:t>Argument</w:t>
      </w:r>
      <w:r w:rsidR="00CF54C8">
        <w:rPr>
          <w:rFonts w:ascii="Times New Roman" w:hAnsi="Times New Roman" w:cs="Times New Roman"/>
        </w:rPr>
        <w:t xml:space="preserve"> 4</w:t>
      </w:r>
      <w:r w:rsidRPr="00AF2548">
        <w:rPr>
          <w:rFonts w:ascii="Times New Roman" w:hAnsi="Times New Roman" w:cs="Times New Roman"/>
        </w:rPr>
        <w:t xml:space="preserve"> (Descartes Méditation VI)</w:t>
      </w:r>
      <w:r w:rsidR="00EB56B0" w:rsidRPr="00AF2548">
        <w:rPr>
          <w:rFonts w:ascii="Times New Roman" w:hAnsi="Times New Roman" w:cs="Times New Roman"/>
        </w:rPr>
        <w:t> : unité de la conscience</w:t>
      </w:r>
    </w:p>
    <w:p w:rsidR="004C4D70" w:rsidRPr="00AF2548" w:rsidRDefault="004C4D70" w:rsidP="004C4D70">
      <w:pPr>
        <w:pStyle w:val="Paragraphedeliste"/>
        <w:numPr>
          <w:ilvl w:val="0"/>
          <w:numId w:val="11"/>
        </w:numPr>
        <w:rPr>
          <w:rFonts w:ascii="Times New Roman" w:hAnsi="Times New Roman" w:cs="Times New Roman"/>
        </w:rPr>
      </w:pPr>
      <w:r w:rsidRPr="00AF2548">
        <w:rPr>
          <w:rFonts w:ascii="Times New Roman" w:hAnsi="Times New Roman" w:cs="Times New Roman"/>
        </w:rPr>
        <w:t>Le corps est divisible, spatial</w:t>
      </w:r>
    </w:p>
    <w:p w:rsidR="004C4D70" w:rsidRPr="00AF2548" w:rsidRDefault="004C4D70" w:rsidP="004C4D70">
      <w:pPr>
        <w:pStyle w:val="Paragraphedeliste"/>
        <w:numPr>
          <w:ilvl w:val="0"/>
          <w:numId w:val="11"/>
        </w:numPr>
        <w:rPr>
          <w:rFonts w:ascii="Times New Roman" w:hAnsi="Times New Roman" w:cs="Times New Roman"/>
        </w:rPr>
      </w:pPr>
      <w:r w:rsidRPr="00AF2548">
        <w:rPr>
          <w:rFonts w:ascii="Times New Roman" w:hAnsi="Times New Roman" w:cs="Times New Roman"/>
        </w:rPr>
        <w:t>Mon esprit (moi) n’est pas divisible</w:t>
      </w:r>
    </w:p>
    <w:p w:rsidR="001A3192" w:rsidRPr="00AF2548" w:rsidRDefault="001A3192" w:rsidP="001A3192">
      <w:pPr>
        <w:pStyle w:val="Paragraphedeliste"/>
        <w:numPr>
          <w:ilvl w:val="0"/>
          <w:numId w:val="11"/>
        </w:numPr>
        <w:rPr>
          <w:rFonts w:ascii="Times New Roman" w:hAnsi="Times New Roman" w:cs="Times New Roman"/>
        </w:rPr>
      </w:pPr>
      <w:r w:rsidRPr="00AF2548">
        <w:rPr>
          <w:rFonts w:ascii="Times New Roman" w:hAnsi="Times New Roman" w:cs="Times New Roman"/>
        </w:rPr>
        <w:t>Donc mon esprit n’est pas identique à mon corps</w:t>
      </w:r>
    </w:p>
    <w:p w:rsidR="001A3192" w:rsidRPr="00AF2548" w:rsidRDefault="001A3192" w:rsidP="001A3192">
      <w:pPr>
        <w:ind w:left="644" w:firstLine="0"/>
        <w:rPr>
          <w:rFonts w:ascii="Times New Roman" w:hAnsi="Times New Roman" w:cs="Times New Roman"/>
        </w:rPr>
      </w:pPr>
      <w:r w:rsidRPr="00AF2548">
        <w:rPr>
          <w:rFonts w:ascii="Times New Roman" w:hAnsi="Times New Roman" w:cs="Times New Roman"/>
        </w:rPr>
        <w:t xml:space="preserve">Discussion de la deuxième prémisse : a) indivisibilité mentale ? </w:t>
      </w:r>
      <w:proofErr w:type="gramStart"/>
      <w:r w:rsidRPr="00AF2548">
        <w:rPr>
          <w:rFonts w:ascii="Times New Roman" w:hAnsi="Times New Roman" w:cs="Times New Roman"/>
        </w:rPr>
        <w:t>(oubli</w:t>
      </w:r>
      <w:proofErr w:type="gramEnd"/>
      <w:r w:rsidRPr="00AF2548">
        <w:rPr>
          <w:rFonts w:ascii="Times New Roman" w:hAnsi="Times New Roman" w:cs="Times New Roman"/>
        </w:rPr>
        <w:t>, etc.), b) présuppose que l’esprit est une chose, substance ? Sinon : prouve au mieux que les propriétés mentales ne sont pas physiques</w:t>
      </w:r>
    </w:p>
    <w:p w:rsidR="005A1BE7" w:rsidRPr="00AF2548" w:rsidRDefault="00CF54C8" w:rsidP="00891C15">
      <w:pPr>
        <w:rPr>
          <w:rFonts w:ascii="Times New Roman" w:hAnsi="Times New Roman" w:cs="Times New Roman"/>
        </w:rPr>
      </w:pPr>
      <w:r>
        <w:rPr>
          <w:rFonts w:ascii="Times New Roman" w:hAnsi="Times New Roman" w:cs="Times New Roman"/>
        </w:rPr>
        <w:t>Argument 5</w:t>
      </w:r>
      <w:r w:rsidR="00EB56B0" w:rsidRPr="00AF2548">
        <w:rPr>
          <w:rFonts w:ascii="Times New Roman" w:hAnsi="Times New Roman" w:cs="Times New Roman"/>
        </w:rPr>
        <w:t xml:space="preserve"> (Thomas d’Aquin) : universalité de la connaissance intellectuelle</w:t>
      </w:r>
    </w:p>
    <w:p w:rsidR="001A3192" w:rsidRPr="00AF2548" w:rsidRDefault="001A3192" w:rsidP="001A3192">
      <w:pPr>
        <w:pStyle w:val="Paragraphedeliste"/>
        <w:numPr>
          <w:ilvl w:val="0"/>
          <w:numId w:val="13"/>
        </w:numPr>
        <w:rPr>
          <w:rFonts w:ascii="Times New Roman" w:hAnsi="Times New Roman" w:cs="Times New Roman"/>
        </w:rPr>
      </w:pPr>
      <w:r w:rsidRPr="00AF2548">
        <w:rPr>
          <w:rFonts w:ascii="Times New Roman" w:hAnsi="Times New Roman" w:cs="Times New Roman"/>
        </w:rPr>
        <w:t>Un corps ne peut pas connaître tous les corps (sa nature y fait obstacle)</w:t>
      </w:r>
    </w:p>
    <w:p w:rsidR="001A3192" w:rsidRPr="00AF2548" w:rsidRDefault="001A3192" w:rsidP="001A3192">
      <w:pPr>
        <w:pStyle w:val="Paragraphedeliste"/>
        <w:numPr>
          <w:ilvl w:val="0"/>
          <w:numId w:val="13"/>
        </w:numPr>
        <w:rPr>
          <w:rFonts w:ascii="Times New Roman" w:hAnsi="Times New Roman" w:cs="Times New Roman"/>
        </w:rPr>
      </w:pPr>
      <w:r w:rsidRPr="00AF2548">
        <w:rPr>
          <w:rFonts w:ascii="Times New Roman" w:hAnsi="Times New Roman" w:cs="Times New Roman"/>
        </w:rPr>
        <w:t>L’intellect a une connaissance universelle</w:t>
      </w:r>
      <w:r w:rsidR="00AF2548" w:rsidRPr="00AF2548">
        <w:rPr>
          <w:rFonts w:ascii="Times New Roman" w:hAnsi="Times New Roman" w:cs="Times New Roman"/>
        </w:rPr>
        <w:t xml:space="preserve"> des corps</w:t>
      </w:r>
    </w:p>
    <w:p w:rsidR="00AF2548" w:rsidRPr="00BC2A63" w:rsidRDefault="001A3192" w:rsidP="00BC2A63">
      <w:pPr>
        <w:pStyle w:val="Paragraphedeliste"/>
        <w:numPr>
          <w:ilvl w:val="0"/>
          <w:numId w:val="13"/>
        </w:numPr>
        <w:rPr>
          <w:rFonts w:ascii="Times New Roman" w:hAnsi="Times New Roman" w:cs="Times New Roman"/>
        </w:rPr>
      </w:pPr>
      <w:r w:rsidRPr="00AF2548">
        <w:rPr>
          <w:rFonts w:ascii="Times New Roman" w:hAnsi="Times New Roman" w:cs="Times New Roman"/>
        </w:rPr>
        <w:t>Donc l’intellect n’est ni un corps, ni une faculté usant d’un organe corporel</w:t>
      </w:r>
    </w:p>
    <w:p w:rsidR="00AF2548" w:rsidRPr="00AF2548" w:rsidRDefault="00AF2548" w:rsidP="001A3192">
      <w:pPr>
        <w:pStyle w:val="Paragraphedeliste"/>
        <w:numPr>
          <w:ilvl w:val="0"/>
          <w:numId w:val="13"/>
        </w:numPr>
        <w:rPr>
          <w:rFonts w:ascii="Times New Roman" w:hAnsi="Times New Roman" w:cs="Times New Roman"/>
        </w:rPr>
      </w:pPr>
      <w:r w:rsidRPr="00AF2548">
        <w:rPr>
          <w:rFonts w:ascii="Times New Roman" w:hAnsi="Times New Roman" w:cs="Times New Roman"/>
        </w:rPr>
        <w:t xml:space="preserve">Ce qui a une opération </w:t>
      </w:r>
      <w:r w:rsidRPr="00AF2548">
        <w:rPr>
          <w:rFonts w:ascii="Times New Roman" w:hAnsi="Times New Roman" w:cs="Times New Roman"/>
          <w:i/>
        </w:rPr>
        <w:t>par soi</w:t>
      </w:r>
      <w:r w:rsidRPr="00AF2548">
        <w:rPr>
          <w:rFonts w:ascii="Times New Roman" w:hAnsi="Times New Roman" w:cs="Times New Roman"/>
        </w:rPr>
        <w:t xml:space="preserve"> peut subsister </w:t>
      </w:r>
      <w:r w:rsidRPr="00AF2548">
        <w:rPr>
          <w:rFonts w:ascii="Times New Roman" w:hAnsi="Times New Roman" w:cs="Times New Roman"/>
          <w:i/>
        </w:rPr>
        <w:t>par soi</w:t>
      </w:r>
    </w:p>
    <w:p w:rsidR="00AF2548" w:rsidRPr="00AF2548" w:rsidRDefault="00AF2548" w:rsidP="001A3192">
      <w:pPr>
        <w:pStyle w:val="Paragraphedeliste"/>
        <w:numPr>
          <w:ilvl w:val="0"/>
          <w:numId w:val="13"/>
        </w:numPr>
        <w:rPr>
          <w:rFonts w:ascii="Times New Roman" w:hAnsi="Times New Roman" w:cs="Times New Roman"/>
        </w:rPr>
      </w:pPr>
      <w:r w:rsidRPr="00AF2548">
        <w:rPr>
          <w:rFonts w:ascii="Times New Roman" w:hAnsi="Times New Roman" w:cs="Times New Roman"/>
        </w:rPr>
        <w:t xml:space="preserve">L’intellect a une opération </w:t>
      </w:r>
      <w:r w:rsidRPr="00AF2548">
        <w:rPr>
          <w:rFonts w:ascii="Times New Roman" w:hAnsi="Times New Roman" w:cs="Times New Roman"/>
          <w:i/>
        </w:rPr>
        <w:t>par soi</w:t>
      </w:r>
      <w:r w:rsidRPr="00AF2548">
        <w:rPr>
          <w:rFonts w:ascii="Times New Roman" w:hAnsi="Times New Roman" w:cs="Times New Roman"/>
        </w:rPr>
        <w:t xml:space="preserve"> indépendante du corps</w:t>
      </w:r>
    </w:p>
    <w:p w:rsidR="001A3192" w:rsidRPr="00AF2548" w:rsidRDefault="001A3192" w:rsidP="001A3192">
      <w:pPr>
        <w:pStyle w:val="Paragraphedeliste"/>
        <w:numPr>
          <w:ilvl w:val="0"/>
          <w:numId w:val="13"/>
        </w:numPr>
        <w:rPr>
          <w:rFonts w:ascii="Times New Roman" w:hAnsi="Times New Roman" w:cs="Times New Roman"/>
        </w:rPr>
      </w:pPr>
      <w:r w:rsidRPr="00AF2548">
        <w:rPr>
          <w:rFonts w:ascii="Times New Roman" w:hAnsi="Times New Roman" w:cs="Times New Roman"/>
        </w:rPr>
        <w:t>Donc l’intellect peut subsister sans corps</w:t>
      </w:r>
    </w:p>
    <w:p w:rsidR="00BC2A63" w:rsidRDefault="00BC2A63">
      <w:pPr>
        <w:spacing w:before="0"/>
        <w:ind w:firstLine="0"/>
        <w:jc w:val="left"/>
        <w:rPr>
          <w:rFonts w:ascii="Times New Roman" w:hAnsi="Times New Roman" w:cs="Times New Roman"/>
          <w:b/>
        </w:rPr>
      </w:pPr>
      <w:r>
        <w:rPr>
          <w:rFonts w:ascii="Times New Roman" w:hAnsi="Times New Roman" w:cs="Times New Roman"/>
          <w:b/>
        </w:rPr>
        <w:br w:type="page"/>
      </w:r>
    </w:p>
    <w:p w:rsidR="00CF7D9D" w:rsidRPr="00AF2548" w:rsidRDefault="001A3192" w:rsidP="00793EED">
      <w:pPr>
        <w:rPr>
          <w:rFonts w:ascii="Times New Roman" w:hAnsi="Times New Roman" w:cs="Times New Roman"/>
          <w:b/>
        </w:rPr>
      </w:pPr>
      <w:r w:rsidRPr="00AF2548">
        <w:rPr>
          <w:rFonts w:ascii="Times New Roman" w:hAnsi="Times New Roman" w:cs="Times New Roman"/>
          <w:b/>
        </w:rPr>
        <w:lastRenderedPageBreak/>
        <w:t>Argument</w:t>
      </w:r>
      <w:r w:rsidR="00EB56B0" w:rsidRPr="00AF2548">
        <w:rPr>
          <w:rFonts w:ascii="Times New Roman" w:hAnsi="Times New Roman" w:cs="Times New Roman"/>
          <w:b/>
        </w:rPr>
        <w:t xml:space="preserve">s modaux </w:t>
      </w:r>
    </w:p>
    <w:p w:rsidR="00793EED" w:rsidRPr="00AF2548" w:rsidRDefault="00EB56B0" w:rsidP="00A27C91">
      <w:pPr>
        <w:rPr>
          <w:rFonts w:ascii="Times New Roman" w:hAnsi="Times New Roman" w:cs="Times New Roman"/>
        </w:rPr>
      </w:pPr>
      <w:r w:rsidRPr="00AF2548">
        <w:rPr>
          <w:rFonts w:ascii="Times New Roman" w:hAnsi="Times New Roman" w:cs="Times New Roman"/>
        </w:rPr>
        <w:t>Arg</w:t>
      </w:r>
      <w:r w:rsidR="00CF54C8">
        <w:rPr>
          <w:rFonts w:ascii="Times New Roman" w:hAnsi="Times New Roman" w:cs="Times New Roman"/>
        </w:rPr>
        <w:t>ument 6</w:t>
      </w:r>
      <w:r w:rsidR="00AF2548" w:rsidRPr="00AF2548">
        <w:rPr>
          <w:rFonts w:ascii="Times New Roman" w:hAnsi="Times New Roman" w:cs="Times New Roman"/>
        </w:rPr>
        <w:t xml:space="preserve"> – Possibilité d’une existence distincte</w:t>
      </w:r>
      <w:r w:rsidR="00A27C91">
        <w:rPr>
          <w:rFonts w:ascii="Times New Roman" w:hAnsi="Times New Roman" w:cs="Times New Roman"/>
        </w:rPr>
        <w:t xml:space="preserve"> </w:t>
      </w:r>
      <w:r w:rsidRPr="00AF2548">
        <w:rPr>
          <w:rFonts w:ascii="Times New Roman" w:hAnsi="Times New Roman" w:cs="Times New Roman"/>
        </w:rPr>
        <w:t>(Descartes Méditation VI</w:t>
      </w:r>
      <w:r w:rsidR="00793EED" w:rsidRPr="00AF2548">
        <w:rPr>
          <w:rFonts w:ascii="Times New Roman" w:hAnsi="Times New Roman" w:cs="Times New Roman"/>
        </w:rPr>
        <w:t xml:space="preserve"> – Exposé géométrique des Secondes Réponses</w:t>
      </w:r>
      <w:r w:rsidRPr="00AF2548">
        <w:rPr>
          <w:rFonts w:ascii="Times New Roman" w:hAnsi="Times New Roman" w:cs="Times New Roman"/>
        </w:rPr>
        <w:t>)</w:t>
      </w:r>
    </w:p>
    <w:p w:rsidR="00793EED" w:rsidRPr="00AF2548" w:rsidRDefault="00EB56B0" w:rsidP="00A27C91">
      <w:pPr>
        <w:pStyle w:val="Paragraphedeliste"/>
        <w:numPr>
          <w:ilvl w:val="0"/>
          <w:numId w:val="15"/>
        </w:numPr>
        <w:ind w:left="1276"/>
        <w:rPr>
          <w:rFonts w:ascii="Times New Roman" w:hAnsi="Times New Roman" w:cs="Times New Roman"/>
        </w:rPr>
      </w:pPr>
      <w:r w:rsidRPr="00AF2548">
        <w:rPr>
          <w:rFonts w:ascii="Times New Roman" w:hAnsi="Times New Roman" w:cs="Times New Roman"/>
        </w:rPr>
        <w:t>Si quelque chose est concevable, cela est possible [prémisse : par la puissance de Dieu]</w:t>
      </w:r>
    </w:p>
    <w:p w:rsidR="00793EED" w:rsidRPr="00AF2548" w:rsidRDefault="00793EED" w:rsidP="00A27C91">
      <w:pPr>
        <w:pStyle w:val="Paragraphedeliste"/>
        <w:numPr>
          <w:ilvl w:val="0"/>
          <w:numId w:val="15"/>
        </w:numPr>
        <w:ind w:left="1276"/>
        <w:rPr>
          <w:rFonts w:ascii="Times New Roman" w:hAnsi="Times New Roman" w:cs="Times New Roman"/>
        </w:rPr>
      </w:pPr>
      <w:r w:rsidRPr="00AF2548">
        <w:rPr>
          <w:rFonts w:ascii="Times New Roman" w:hAnsi="Times New Roman" w:cs="Times New Roman"/>
        </w:rPr>
        <w:t>J’existe et suis essentiellement pensant et ne suis essentiellement que pensant</w:t>
      </w:r>
      <w:r w:rsidR="001A6B5C" w:rsidRPr="00AF2548">
        <w:rPr>
          <w:rFonts w:ascii="Times New Roman" w:hAnsi="Times New Roman" w:cs="Times New Roman"/>
        </w:rPr>
        <w:t xml:space="preserve"> [par (1) et effort pour me concevoir non pensant]</w:t>
      </w:r>
    </w:p>
    <w:p w:rsidR="00793EED" w:rsidRPr="00AF2548" w:rsidRDefault="00793EED" w:rsidP="00A27C91">
      <w:pPr>
        <w:pStyle w:val="Paragraphedeliste"/>
        <w:numPr>
          <w:ilvl w:val="0"/>
          <w:numId w:val="15"/>
        </w:numPr>
        <w:ind w:left="1276"/>
        <w:rPr>
          <w:rFonts w:ascii="Times New Roman" w:hAnsi="Times New Roman" w:cs="Times New Roman"/>
        </w:rPr>
      </w:pPr>
      <w:r w:rsidRPr="00AF2548">
        <w:rPr>
          <w:rFonts w:ascii="Times New Roman" w:hAnsi="Times New Roman" w:cs="Times New Roman"/>
        </w:rPr>
        <w:t>Un corps est essentiellement étendu et n’est pas essentiellement pensant</w:t>
      </w:r>
      <w:r w:rsidR="001A6B5C" w:rsidRPr="00AF2548">
        <w:rPr>
          <w:rFonts w:ascii="Times New Roman" w:hAnsi="Times New Roman" w:cs="Times New Roman"/>
        </w:rPr>
        <w:t xml:space="preserve"> [par (1) et </w:t>
      </w:r>
      <w:proofErr w:type="spellStart"/>
      <w:r w:rsidR="001A6B5C" w:rsidRPr="00AF2548">
        <w:rPr>
          <w:rFonts w:ascii="Times New Roman" w:hAnsi="Times New Roman" w:cs="Times New Roman"/>
        </w:rPr>
        <w:t>concevabilité</w:t>
      </w:r>
      <w:proofErr w:type="spellEnd"/>
      <w:r w:rsidR="001A6B5C" w:rsidRPr="00AF2548">
        <w:rPr>
          <w:rFonts w:ascii="Times New Roman" w:hAnsi="Times New Roman" w:cs="Times New Roman"/>
        </w:rPr>
        <w:t xml:space="preserve"> d’un corps non pensant]</w:t>
      </w:r>
    </w:p>
    <w:p w:rsidR="00793EED" w:rsidRPr="00AF2548" w:rsidRDefault="00793EED" w:rsidP="00A27C91">
      <w:pPr>
        <w:pStyle w:val="Paragraphedeliste"/>
        <w:numPr>
          <w:ilvl w:val="0"/>
          <w:numId w:val="15"/>
        </w:numPr>
        <w:ind w:left="1276"/>
        <w:rPr>
          <w:rFonts w:ascii="Times New Roman" w:hAnsi="Times New Roman" w:cs="Times New Roman"/>
        </w:rPr>
      </w:pPr>
      <w:r w:rsidRPr="00AF2548">
        <w:rPr>
          <w:rFonts w:ascii="Times New Roman" w:hAnsi="Times New Roman" w:cs="Times New Roman"/>
          <w:i/>
        </w:rPr>
        <w:t>Donc</w:t>
      </w:r>
      <w:r w:rsidRPr="00AF2548">
        <w:rPr>
          <w:rFonts w:ascii="Times New Roman" w:hAnsi="Times New Roman" w:cs="Times New Roman"/>
        </w:rPr>
        <w:t>, Je peux exister sans corps (même si de fait j’existe avec un corps) [par (1), (2) et (3)]</w:t>
      </w:r>
    </w:p>
    <w:p w:rsidR="00793EED" w:rsidRDefault="00793EED" w:rsidP="00A27C91">
      <w:pPr>
        <w:pStyle w:val="Paragraphedeliste"/>
        <w:numPr>
          <w:ilvl w:val="0"/>
          <w:numId w:val="15"/>
        </w:numPr>
        <w:ind w:left="1276"/>
        <w:rPr>
          <w:rFonts w:ascii="Times New Roman" w:hAnsi="Times New Roman" w:cs="Times New Roman"/>
        </w:rPr>
      </w:pPr>
      <w:r w:rsidRPr="00AF2548">
        <w:rPr>
          <w:rFonts w:ascii="Times New Roman" w:hAnsi="Times New Roman" w:cs="Times New Roman"/>
          <w:i/>
        </w:rPr>
        <w:t>Donc</w:t>
      </w:r>
      <w:r w:rsidRPr="00AF2548">
        <w:rPr>
          <w:rFonts w:ascii="Times New Roman" w:hAnsi="Times New Roman" w:cs="Times New Roman"/>
        </w:rPr>
        <w:t>, Je suis distinct de mon corps [par (4) et définition de la distinction]</w:t>
      </w:r>
    </w:p>
    <w:p w:rsidR="00CF54C8" w:rsidRDefault="00CF54C8" w:rsidP="00A27C91">
      <w:pPr>
        <w:ind w:firstLine="644"/>
        <w:rPr>
          <w:rFonts w:ascii="Times New Roman" w:hAnsi="Times New Roman" w:cs="Times New Roman"/>
        </w:rPr>
      </w:pPr>
      <w:r>
        <w:rPr>
          <w:rFonts w:ascii="Times New Roman" w:hAnsi="Times New Roman" w:cs="Times New Roman"/>
        </w:rPr>
        <w:t>Objection de Hobbes : confusion de la propriété et du sujet de la propriété ?</w:t>
      </w:r>
    </w:p>
    <w:p w:rsidR="00736B67" w:rsidRPr="00CF54C8" w:rsidRDefault="00736B67" w:rsidP="00A27C91">
      <w:pPr>
        <w:ind w:firstLine="644"/>
        <w:rPr>
          <w:rFonts w:ascii="Times New Roman" w:hAnsi="Times New Roman" w:cs="Times New Roman"/>
        </w:rPr>
      </w:pPr>
      <w:r>
        <w:rPr>
          <w:rFonts w:ascii="Times New Roman" w:hAnsi="Times New Roman" w:cs="Times New Roman"/>
        </w:rPr>
        <w:t>Objection d’Arnaud : comment savoir que ce qui est représenté est clairement conçu ?</w:t>
      </w:r>
    </w:p>
    <w:p w:rsidR="00267194" w:rsidRPr="00AF2548" w:rsidRDefault="00CF54C8" w:rsidP="00267194">
      <w:pPr>
        <w:rPr>
          <w:rFonts w:ascii="Times New Roman" w:hAnsi="Times New Roman" w:cs="Times New Roman"/>
        </w:rPr>
      </w:pPr>
      <w:r>
        <w:rPr>
          <w:rFonts w:ascii="Times New Roman" w:hAnsi="Times New Roman" w:cs="Times New Roman"/>
        </w:rPr>
        <w:t>Argument 7</w:t>
      </w:r>
      <w:r w:rsidR="00CF7D9D" w:rsidRPr="00AF2548">
        <w:rPr>
          <w:rFonts w:ascii="Times New Roman" w:hAnsi="Times New Roman" w:cs="Times New Roman"/>
        </w:rPr>
        <w:t xml:space="preserve"> – Nécessité de l’identité</w:t>
      </w:r>
    </w:p>
    <w:p w:rsidR="00267194" w:rsidRPr="00AF2548" w:rsidRDefault="00267194" w:rsidP="00A27C91">
      <w:pPr>
        <w:ind w:firstLine="644"/>
        <w:rPr>
          <w:rFonts w:ascii="Times New Roman" w:hAnsi="Times New Roman" w:cs="Times New Roman"/>
        </w:rPr>
      </w:pPr>
      <w:r w:rsidRPr="00AF2548">
        <w:rPr>
          <w:rFonts w:ascii="Times New Roman" w:hAnsi="Times New Roman" w:cs="Times New Roman"/>
        </w:rPr>
        <w:t>Nécessité de l’identité (NI) :</w:t>
      </w:r>
      <w:r w:rsidR="00AF2548">
        <w:rPr>
          <w:rFonts w:ascii="Times New Roman" w:hAnsi="Times New Roman" w:cs="Times New Roman"/>
        </w:rPr>
        <w:t xml:space="preserve"> si X = Y, alors &lt;nécessairement</w:t>
      </w:r>
      <w:r w:rsidRPr="00AF2548">
        <w:rPr>
          <w:rFonts w:ascii="Times New Roman" w:hAnsi="Times New Roman" w:cs="Times New Roman"/>
        </w:rPr>
        <w:t xml:space="preserve"> X = Y</w:t>
      </w:r>
      <w:r w:rsidR="00AF2548">
        <w:rPr>
          <w:rFonts w:ascii="Times New Roman" w:hAnsi="Times New Roman" w:cs="Times New Roman"/>
        </w:rPr>
        <w:t>&gt;</w:t>
      </w:r>
    </w:p>
    <w:p w:rsidR="00267194" w:rsidRPr="00AF2548" w:rsidRDefault="00267194" w:rsidP="00267194">
      <w:pPr>
        <w:pStyle w:val="Paragraphedeliste"/>
        <w:numPr>
          <w:ilvl w:val="0"/>
          <w:numId w:val="9"/>
        </w:numPr>
        <w:rPr>
          <w:rFonts w:ascii="Times New Roman" w:hAnsi="Times New Roman" w:cs="Times New Roman"/>
        </w:rPr>
      </w:pPr>
      <w:r w:rsidRPr="00AF2548">
        <w:rPr>
          <w:rFonts w:ascii="Times New Roman" w:hAnsi="Times New Roman" w:cs="Times New Roman"/>
        </w:rPr>
        <w:t>Supposons que je sois identique à mon corps</w:t>
      </w:r>
    </w:p>
    <w:p w:rsidR="00267194" w:rsidRPr="00AF2548" w:rsidRDefault="00267194" w:rsidP="00267194">
      <w:pPr>
        <w:pStyle w:val="Paragraphedeliste"/>
        <w:numPr>
          <w:ilvl w:val="0"/>
          <w:numId w:val="9"/>
        </w:numPr>
        <w:rPr>
          <w:rFonts w:ascii="Times New Roman" w:hAnsi="Times New Roman" w:cs="Times New Roman"/>
        </w:rPr>
      </w:pPr>
      <w:r w:rsidRPr="00AF2548">
        <w:rPr>
          <w:rFonts w:ascii="Times New Roman" w:hAnsi="Times New Roman" w:cs="Times New Roman"/>
        </w:rPr>
        <w:t>Je suis donc nécess</w:t>
      </w:r>
      <w:r w:rsidR="004C0713">
        <w:rPr>
          <w:rFonts w:ascii="Times New Roman" w:hAnsi="Times New Roman" w:cs="Times New Roman"/>
        </w:rPr>
        <w:t>airement identique à mon corps [par NI]</w:t>
      </w:r>
    </w:p>
    <w:p w:rsidR="00267194" w:rsidRPr="00AF2548" w:rsidRDefault="00A84467" w:rsidP="00267194">
      <w:pPr>
        <w:pStyle w:val="Paragraphedeliste"/>
        <w:numPr>
          <w:ilvl w:val="0"/>
          <w:numId w:val="9"/>
        </w:numPr>
        <w:rPr>
          <w:rFonts w:ascii="Times New Roman" w:hAnsi="Times New Roman" w:cs="Times New Roman"/>
        </w:rPr>
      </w:pPr>
      <w:r w:rsidRPr="00AF2548">
        <w:rPr>
          <w:rFonts w:ascii="Times New Roman" w:hAnsi="Times New Roman" w:cs="Times New Roman"/>
        </w:rPr>
        <w:t>Mais cela est faux : je pourrais (a) n’avoir aucun corps, ou au moins (b) avoir un autre corps</w:t>
      </w:r>
    </w:p>
    <w:p w:rsidR="00A84467" w:rsidRPr="00AF2548" w:rsidRDefault="00A84467" w:rsidP="00267194">
      <w:pPr>
        <w:pStyle w:val="Paragraphedeliste"/>
        <w:numPr>
          <w:ilvl w:val="0"/>
          <w:numId w:val="9"/>
        </w:numPr>
        <w:rPr>
          <w:rFonts w:ascii="Times New Roman" w:hAnsi="Times New Roman" w:cs="Times New Roman"/>
        </w:rPr>
      </w:pPr>
      <w:r w:rsidRPr="00AF2548">
        <w:rPr>
          <w:rFonts w:ascii="Times New Roman" w:hAnsi="Times New Roman" w:cs="Times New Roman"/>
        </w:rPr>
        <w:t>Il est donc faux que je sois nécessairement identique à mon corps</w:t>
      </w:r>
    </w:p>
    <w:p w:rsidR="00613419" w:rsidRPr="00AF2548" w:rsidRDefault="00A84467" w:rsidP="00090510">
      <w:pPr>
        <w:pStyle w:val="Paragraphedeliste"/>
        <w:numPr>
          <w:ilvl w:val="0"/>
          <w:numId w:val="9"/>
        </w:numPr>
        <w:rPr>
          <w:rFonts w:ascii="Times New Roman" w:hAnsi="Times New Roman" w:cs="Times New Roman"/>
        </w:rPr>
      </w:pPr>
      <w:r w:rsidRPr="00AF2548">
        <w:rPr>
          <w:rFonts w:ascii="Times New Roman" w:hAnsi="Times New Roman" w:cs="Times New Roman"/>
        </w:rPr>
        <w:t>Il est donc faux que je sois identique à mon corps</w:t>
      </w:r>
      <w:r w:rsidR="004C0713">
        <w:rPr>
          <w:rFonts w:ascii="Times New Roman" w:hAnsi="Times New Roman" w:cs="Times New Roman"/>
        </w:rPr>
        <w:t xml:space="preserve"> </w:t>
      </w:r>
    </w:p>
    <w:p w:rsidR="00EB56B0" w:rsidRPr="00AF2548" w:rsidRDefault="00EB56B0" w:rsidP="00090510">
      <w:pPr>
        <w:pStyle w:val="Paragraphedeliste"/>
        <w:numPr>
          <w:ilvl w:val="0"/>
          <w:numId w:val="9"/>
        </w:numPr>
        <w:rPr>
          <w:rFonts w:ascii="Times New Roman" w:hAnsi="Times New Roman" w:cs="Times New Roman"/>
        </w:rPr>
      </w:pPr>
      <w:r w:rsidRPr="00AF2548">
        <w:rPr>
          <w:rFonts w:ascii="Times New Roman" w:hAnsi="Times New Roman" w:cs="Times New Roman"/>
        </w:rPr>
        <w:t>Je suis une substance</w:t>
      </w:r>
    </w:p>
    <w:p w:rsidR="001A6B5C" w:rsidRDefault="004C0713" w:rsidP="00A27C91">
      <w:pPr>
        <w:pStyle w:val="Paragraphedeliste"/>
        <w:numPr>
          <w:ilvl w:val="0"/>
          <w:numId w:val="9"/>
        </w:numPr>
        <w:rPr>
          <w:rFonts w:ascii="Times New Roman" w:hAnsi="Times New Roman" w:cs="Times New Roman"/>
        </w:rPr>
      </w:pPr>
      <w:r>
        <w:rPr>
          <w:rFonts w:ascii="Times New Roman" w:hAnsi="Times New Roman" w:cs="Times New Roman"/>
        </w:rPr>
        <w:t xml:space="preserve">Donc, </w:t>
      </w:r>
      <w:r w:rsidR="00EB56B0" w:rsidRPr="00AF2548">
        <w:rPr>
          <w:rFonts w:ascii="Times New Roman" w:hAnsi="Times New Roman" w:cs="Times New Roman"/>
        </w:rPr>
        <w:t>Je suis une substance incorporelle (un esprit)</w:t>
      </w:r>
    </w:p>
    <w:p w:rsidR="00D96639" w:rsidRDefault="00D96639" w:rsidP="00D96639">
      <w:pPr>
        <w:rPr>
          <w:rFonts w:ascii="Times New Roman" w:hAnsi="Times New Roman" w:cs="Times New Roman"/>
        </w:rPr>
      </w:pPr>
    </w:p>
    <w:p w:rsidR="00D96639" w:rsidRPr="00D96639" w:rsidRDefault="00D96639" w:rsidP="00D96639">
      <w:pPr>
        <w:rPr>
          <w:rFonts w:ascii="Times New Roman" w:hAnsi="Times New Roman" w:cs="Times New Roman"/>
        </w:rPr>
      </w:pPr>
      <w:r w:rsidRPr="00D96639">
        <w:rPr>
          <w:rFonts w:ascii="Times New Roman" w:hAnsi="Times New Roman" w:cs="Times New Roman"/>
          <w:b/>
        </w:rPr>
        <w:t>Descartes (</w:t>
      </w:r>
      <w:r w:rsidRPr="00D96639">
        <w:rPr>
          <w:rFonts w:ascii="Times New Roman" w:hAnsi="Times New Roman" w:cs="Times New Roman"/>
        </w:rPr>
        <w:t xml:space="preserve">Méditation VI § 15, cf. </w:t>
      </w:r>
      <w:r w:rsidRPr="00D96639">
        <w:rPr>
          <w:rFonts w:ascii="Times New Roman" w:hAnsi="Times New Roman" w:cs="Times New Roman"/>
          <w:i/>
        </w:rPr>
        <w:t>Principes</w:t>
      </w:r>
      <w:r w:rsidRPr="00D96639">
        <w:rPr>
          <w:rFonts w:ascii="Times New Roman" w:hAnsi="Times New Roman" w:cs="Times New Roman"/>
        </w:rPr>
        <w:t xml:space="preserve"> I, 60)</w:t>
      </w:r>
      <w:r w:rsidRPr="00D96639">
        <w:rPr>
          <w:rFonts w:ascii="Times New Roman" w:hAnsi="Times New Roman" w:cs="Times New Roman"/>
          <w:b/>
        </w:rPr>
        <w:t xml:space="preserve"> </w:t>
      </w:r>
      <w:r w:rsidRPr="00D96639">
        <w:rPr>
          <w:rFonts w:ascii="Times New Roman" w:hAnsi="Times New Roman" w:cs="Times New Roman"/>
        </w:rPr>
        <w:t>Et premièrement, parce que je sais que toutes les choses que je conçois clairement et  distinctement, peuvent être produites par Dieu telles que je les conçois, il suffit que  je puisse concevoir clairement et distinctement une chose sans une autre, pour être  certain que l’une est distincte ou différente de l’autre, parce qu’elles peuvent être  posées séparément, au moins par la toute puissance de Dieu ; et il n’importe pas par  quelle puissance cette séparation se fasse, pour m’obliger à les juger différentes. Et  partant, de cela même que je connais avec certitude que j’existe, et que cependant je  ne remarque point qu’il appartienne nécessairement aucune autre chose à ma nature  ou à mon essence, sinon que je suis une chose qui pense, je conclus fort bien que  mon essence consiste en cel</w:t>
      </w:r>
      <w:bookmarkStart w:id="0" w:name="_GoBack"/>
      <w:bookmarkEnd w:id="0"/>
      <w:r w:rsidRPr="00D96639">
        <w:rPr>
          <w:rFonts w:ascii="Times New Roman" w:hAnsi="Times New Roman" w:cs="Times New Roman"/>
        </w:rPr>
        <w:t xml:space="preserve">a seul, que je suis une chose qui pense, ou une substance  dont toute l’essence ou la nature n’est que de penser. Et quoique peut-être (ou plutôt  certainement, comme je le dirai tantôt) j’ai un corps auquel je suis très étroitement  conjoint ; néanmoins, parce que d’un côté j’ai une claire et distincte idée de moi-même,  en tant que je suis seulement une chose qui pense et non étendue, et que d’un  autre j’ai une idée distincte du corps en tant qu’il est seulement une chose étendue  et qui ne pense point, il est certain que ce moi, c’est-à-dire mon âme, par laquelle je suis ce que je suis, est entièrement et véritablement distincte de mon corps, et qu’elle  peut être ou exister sans lui. </w:t>
      </w:r>
    </w:p>
    <w:p w:rsidR="00D96639" w:rsidRPr="00D96639" w:rsidRDefault="00D96639" w:rsidP="00D96639">
      <w:pPr>
        <w:rPr>
          <w:rFonts w:ascii="Times New Roman" w:hAnsi="Times New Roman" w:cs="Times New Roman"/>
        </w:rPr>
      </w:pPr>
    </w:p>
    <w:sectPr w:rsidR="00D96639" w:rsidRPr="00D96639" w:rsidSect="00BC2A63">
      <w:pgSz w:w="11900" w:h="16840"/>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E27"/>
    <w:multiLevelType w:val="hybridMultilevel"/>
    <w:tmpl w:val="5FE42D1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09DE38CB"/>
    <w:multiLevelType w:val="hybridMultilevel"/>
    <w:tmpl w:val="1B3E9B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119B0BD9"/>
    <w:multiLevelType w:val="hybridMultilevel"/>
    <w:tmpl w:val="760C12A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20227346"/>
    <w:multiLevelType w:val="hybridMultilevel"/>
    <w:tmpl w:val="D6EA4DC4"/>
    <w:lvl w:ilvl="0" w:tplc="2D22EE4A">
      <w:start w:val="1"/>
      <w:numFmt w:val="decimal"/>
      <w:lvlText w:val="(%1)"/>
      <w:lvlJc w:val="left"/>
      <w:pPr>
        <w:tabs>
          <w:tab w:val="num" w:pos="644"/>
        </w:tabs>
        <w:ind w:left="644" w:hanging="360"/>
      </w:pPr>
      <w:rPr>
        <w:rFonts w:hint="default"/>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abstractNum w:abstractNumId="4">
    <w:nsid w:val="20BF6EAB"/>
    <w:multiLevelType w:val="hybridMultilevel"/>
    <w:tmpl w:val="EBF0F2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26CF7FF5"/>
    <w:multiLevelType w:val="hybridMultilevel"/>
    <w:tmpl w:val="7688C38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2BF2282A"/>
    <w:multiLevelType w:val="hybridMultilevel"/>
    <w:tmpl w:val="1CB6EC9E"/>
    <w:lvl w:ilvl="0" w:tplc="5C8CCC38">
      <w:start w:val="2"/>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31F3732E"/>
    <w:multiLevelType w:val="hybridMultilevel"/>
    <w:tmpl w:val="07022BE4"/>
    <w:lvl w:ilvl="0" w:tplc="39FE2A6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nsid w:val="35F07A43"/>
    <w:multiLevelType w:val="hybridMultilevel"/>
    <w:tmpl w:val="5088052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37A1698C"/>
    <w:multiLevelType w:val="hybridMultilevel"/>
    <w:tmpl w:val="CD4A1A3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nsid w:val="403A3553"/>
    <w:multiLevelType w:val="hybridMultilevel"/>
    <w:tmpl w:val="D9C037F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4C714E09"/>
    <w:multiLevelType w:val="hybridMultilevel"/>
    <w:tmpl w:val="0C1843C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6490292C"/>
    <w:multiLevelType w:val="hybridMultilevel"/>
    <w:tmpl w:val="706C628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75104765"/>
    <w:multiLevelType w:val="hybridMultilevel"/>
    <w:tmpl w:val="52AE644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7B391DEC"/>
    <w:multiLevelType w:val="hybridMultilevel"/>
    <w:tmpl w:val="33BE4A42"/>
    <w:lvl w:ilvl="0" w:tplc="040C0001">
      <w:start w:val="1"/>
      <w:numFmt w:val="bullet"/>
      <w:lvlText w:val=""/>
      <w:lvlJc w:val="left"/>
      <w:pPr>
        <w:ind w:left="1724" w:hanging="360"/>
      </w:pPr>
      <w:rPr>
        <w:rFonts w:ascii="Symbol" w:hAnsi="Symbol" w:hint="default"/>
      </w:rPr>
    </w:lvl>
    <w:lvl w:ilvl="1" w:tplc="040C0003" w:tentative="1">
      <w:start w:val="1"/>
      <w:numFmt w:val="bullet"/>
      <w:lvlText w:val="o"/>
      <w:lvlJc w:val="left"/>
      <w:pPr>
        <w:ind w:left="2444" w:hanging="360"/>
      </w:pPr>
      <w:rPr>
        <w:rFonts w:ascii="Courier New" w:hAnsi="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5">
    <w:nsid w:val="7C646317"/>
    <w:multiLevelType w:val="hybridMultilevel"/>
    <w:tmpl w:val="5ABA20C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5"/>
  </w:num>
  <w:num w:numId="2">
    <w:abstractNumId w:val="9"/>
  </w:num>
  <w:num w:numId="3">
    <w:abstractNumId w:val="14"/>
  </w:num>
  <w:num w:numId="4">
    <w:abstractNumId w:val="0"/>
  </w:num>
  <w:num w:numId="5">
    <w:abstractNumId w:val="5"/>
  </w:num>
  <w:num w:numId="6">
    <w:abstractNumId w:val="8"/>
  </w:num>
  <w:num w:numId="7">
    <w:abstractNumId w:val="1"/>
  </w:num>
  <w:num w:numId="8">
    <w:abstractNumId w:val="11"/>
  </w:num>
  <w:num w:numId="9">
    <w:abstractNumId w:val="10"/>
  </w:num>
  <w:num w:numId="10">
    <w:abstractNumId w:val="13"/>
  </w:num>
  <w:num w:numId="11">
    <w:abstractNumId w:val="2"/>
  </w:num>
  <w:num w:numId="12">
    <w:abstractNumId w:val="6"/>
  </w:num>
  <w:num w:numId="13">
    <w:abstractNumId w:val="4"/>
  </w:num>
  <w:num w:numId="14">
    <w:abstractNumId w:val="3"/>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15"/>
    <w:rsid w:val="00090510"/>
    <w:rsid w:val="000A4670"/>
    <w:rsid w:val="001A3192"/>
    <w:rsid w:val="001A6B5C"/>
    <w:rsid w:val="00267194"/>
    <w:rsid w:val="004C0713"/>
    <w:rsid w:val="004C4D70"/>
    <w:rsid w:val="00515779"/>
    <w:rsid w:val="005910FA"/>
    <w:rsid w:val="005A1BE7"/>
    <w:rsid w:val="00613419"/>
    <w:rsid w:val="006E2D08"/>
    <w:rsid w:val="00736B67"/>
    <w:rsid w:val="00740D89"/>
    <w:rsid w:val="00793EED"/>
    <w:rsid w:val="00891C15"/>
    <w:rsid w:val="00A27C91"/>
    <w:rsid w:val="00A84467"/>
    <w:rsid w:val="00AF2548"/>
    <w:rsid w:val="00BC2A63"/>
    <w:rsid w:val="00C4084C"/>
    <w:rsid w:val="00CF54C8"/>
    <w:rsid w:val="00CF7D9D"/>
    <w:rsid w:val="00D96639"/>
    <w:rsid w:val="00EB56B0"/>
    <w:rsid w:val="00F425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891C1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891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843</Words>
  <Characters>4152</Characters>
  <Application>Microsoft Macintosh Word</Application>
  <DocSecurity>0</DocSecurity>
  <Lines>61</Lines>
  <Paragraphs>10</Paragraphs>
  <ScaleCrop>false</ScaleCrop>
  <Company>Université de Nantes</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2014-01-28T09:08:00Z</dcterms:created>
  <dcterms:modified xsi:type="dcterms:W3CDTF">2014-01-30T07:43:00Z</dcterms:modified>
</cp:coreProperties>
</file>