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6E9C" w:rsidRDefault="00BD6E9C" w:rsidP="00BD6E9C">
      <w:pPr>
        <w:jc w:val="center"/>
        <w:rPr>
          <w:rFonts w:ascii="Times New Roman" w:hAnsi="Times New Roman"/>
          <w:b/>
        </w:rPr>
      </w:pPr>
      <w:bookmarkStart w:id="0" w:name="_GoBack"/>
      <w:bookmarkEnd w:id="0"/>
      <w:r w:rsidRPr="00BD6E9C">
        <w:rPr>
          <w:rFonts w:ascii="Times New Roman" w:hAnsi="Times New Roman"/>
          <w:b/>
        </w:rPr>
        <w:t>La mémoire et l’IEM</w:t>
      </w:r>
    </w:p>
    <w:p w:rsidR="00BD6E9C" w:rsidRPr="00BD6E9C" w:rsidRDefault="00BD6E9C" w:rsidP="00BD6E9C">
      <w:pPr>
        <w:jc w:val="center"/>
        <w:rPr>
          <w:rFonts w:ascii="Times New Roman" w:hAnsi="Times New Roman"/>
          <w:b/>
        </w:rPr>
      </w:pPr>
    </w:p>
    <w:p w:rsidR="00BD6E9C" w:rsidRPr="00BD6E9C" w:rsidRDefault="00BD6E9C" w:rsidP="00BD6E9C">
      <w:pPr>
        <w:rPr>
          <w:rFonts w:ascii="Times New Roman" w:hAnsi="Times New Roman"/>
          <w:i/>
        </w:rPr>
      </w:pPr>
      <w:r>
        <w:rPr>
          <w:rFonts w:ascii="Times New Roman" w:hAnsi="Times New Roman"/>
          <w:i/>
        </w:rPr>
        <w:t>Distinctions sur la mémoire et les erreurs de mémoire</w:t>
      </w:r>
    </w:p>
    <w:p w:rsidR="00BD6E9C" w:rsidRPr="00BD6E9C" w:rsidRDefault="00BD6E9C" w:rsidP="00BD6E9C">
      <w:pPr>
        <w:rPr>
          <w:rFonts w:ascii="Times New Roman" w:hAnsi="Times New Roman"/>
        </w:rPr>
      </w:pPr>
      <w:r w:rsidRPr="00BD6E9C">
        <w:rPr>
          <w:rFonts w:ascii="Times New Roman" w:hAnsi="Times New Roman"/>
        </w:rPr>
        <w:t>Mémoire factuelle : &lt;je me souviens que&gt; X a fait A</w:t>
      </w:r>
    </w:p>
    <w:p w:rsidR="00BD6E9C" w:rsidRPr="00BD6E9C" w:rsidRDefault="00BD6E9C" w:rsidP="00BD6E9C">
      <w:pPr>
        <w:spacing w:after="0"/>
        <w:rPr>
          <w:rFonts w:ascii="Times New Roman" w:hAnsi="Times New Roman"/>
        </w:rPr>
      </w:pPr>
      <w:r w:rsidRPr="00BD6E9C">
        <w:rPr>
          <w:rFonts w:ascii="Times New Roman" w:hAnsi="Times New Roman"/>
        </w:rPr>
        <w:t>Mémoire personnelle : je me souviens d’avoir fait A, X a fait A</w:t>
      </w:r>
    </w:p>
    <w:p w:rsidR="00BD6E9C" w:rsidRPr="00BD6E9C" w:rsidRDefault="00BD6E9C" w:rsidP="00BD6E9C">
      <w:pPr>
        <w:pStyle w:val="Paragraphedeliste"/>
        <w:numPr>
          <w:ilvl w:val="0"/>
          <w:numId w:val="1"/>
        </w:numPr>
        <w:rPr>
          <w:rFonts w:ascii="Times New Roman" w:hAnsi="Times New Roman"/>
        </w:rPr>
      </w:pPr>
      <w:r w:rsidRPr="00BD6E9C">
        <w:rPr>
          <w:rFonts w:ascii="Times New Roman" w:hAnsi="Times New Roman"/>
        </w:rPr>
        <w:t>critère de la construction verbale, syntaxique</w:t>
      </w:r>
    </w:p>
    <w:p w:rsidR="00BD6E9C" w:rsidRPr="00BD6E9C" w:rsidRDefault="00BD6E9C" w:rsidP="00BD6E9C">
      <w:pPr>
        <w:pStyle w:val="Paragraphedeliste"/>
        <w:numPr>
          <w:ilvl w:val="0"/>
          <w:numId w:val="1"/>
        </w:numPr>
        <w:rPr>
          <w:rFonts w:ascii="Times New Roman" w:hAnsi="Times New Roman"/>
        </w:rPr>
      </w:pPr>
      <w:r w:rsidRPr="00BD6E9C">
        <w:rPr>
          <w:rFonts w:ascii="Times New Roman" w:hAnsi="Times New Roman"/>
        </w:rPr>
        <w:t>critère du souvenir spontané ou à volonté, des images, expériences mémorielles</w:t>
      </w:r>
    </w:p>
    <w:p w:rsidR="00BD6E9C" w:rsidRPr="00BD6E9C" w:rsidRDefault="00BD6E9C" w:rsidP="00BD6E9C">
      <w:pPr>
        <w:rPr>
          <w:rFonts w:ascii="Times New Roman" w:hAnsi="Times New Roman"/>
        </w:rPr>
      </w:pPr>
      <w:r w:rsidRPr="00BD6E9C">
        <w:rPr>
          <w:rFonts w:ascii="Times New Roman" w:hAnsi="Times New Roman"/>
        </w:rPr>
        <w:t xml:space="preserve">[cf. deux manières de </w:t>
      </w:r>
      <w:r w:rsidRPr="00BD6E9C">
        <w:rPr>
          <w:rFonts w:ascii="Times New Roman" w:hAnsi="Times New Roman"/>
          <w:i/>
        </w:rPr>
        <w:t xml:space="preserve">s’imaginer (se voir) faire A </w:t>
      </w:r>
      <w:r w:rsidRPr="00BD6E9C">
        <w:rPr>
          <w:rFonts w:ascii="Times New Roman" w:hAnsi="Times New Roman"/>
        </w:rPr>
        <w:t>(nager au loin) : interne vs externe]</w:t>
      </w:r>
    </w:p>
    <w:p w:rsidR="00BD6E9C" w:rsidRPr="00BD6E9C" w:rsidRDefault="00BD6E9C" w:rsidP="00BD6E9C">
      <w:pPr>
        <w:widowControl w:val="0"/>
        <w:autoSpaceDE w:val="0"/>
        <w:autoSpaceDN w:val="0"/>
        <w:adjustRightInd w:val="0"/>
        <w:spacing w:after="0"/>
        <w:rPr>
          <w:rFonts w:ascii="Times New Roman" w:hAnsi="Times New Roman"/>
        </w:rPr>
      </w:pPr>
      <w:r w:rsidRPr="00BD6E9C">
        <w:rPr>
          <w:rFonts w:ascii="Times New Roman" w:hAnsi="Times New Roman"/>
        </w:rPr>
        <w:t>Deux doutes sur « je me souviens d’avoir X-er »</w:t>
      </w:r>
    </w:p>
    <w:p w:rsidR="00BD6E9C" w:rsidRPr="00BD6E9C" w:rsidRDefault="00BD6E9C" w:rsidP="00BD6E9C">
      <w:pPr>
        <w:pStyle w:val="Paragraphedeliste"/>
        <w:widowControl w:val="0"/>
        <w:numPr>
          <w:ilvl w:val="0"/>
          <w:numId w:val="3"/>
        </w:numPr>
        <w:autoSpaceDE w:val="0"/>
        <w:autoSpaceDN w:val="0"/>
        <w:adjustRightInd w:val="0"/>
        <w:rPr>
          <w:rFonts w:ascii="Times New Roman" w:hAnsi="Times New Roman"/>
        </w:rPr>
      </w:pPr>
      <w:r w:rsidRPr="00BD6E9C">
        <w:rPr>
          <w:rFonts w:ascii="Times New Roman" w:hAnsi="Times New Roman"/>
        </w:rPr>
        <w:t>sur la véracité de la représentation (je ne l’ai pas fait, ma mémoire me trompe)</w:t>
      </w:r>
    </w:p>
    <w:p w:rsidR="00BD6E9C" w:rsidRPr="00BD6E9C" w:rsidRDefault="00BD6E9C" w:rsidP="00BD6E9C">
      <w:pPr>
        <w:pStyle w:val="Paragraphedeliste"/>
        <w:widowControl w:val="0"/>
        <w:numPr>
          <w:ilvl w:val="0"/>
          <w:numId w:val="3"/>
        </w:numPr>
        <w:autoSpaceDE w:val="0"/>
        <w:autoSpaceDN w:val="0"/>
        <w:adjustRightInd w:val="0"/>
        <w:rPr>
          <w:rFonts w:ascii="Times New Roman" w:hAnsi="Times New Roman"/>
        </w:rPr>
      </w:pPr>
      <w:r w:rsidRPr="00BD6E9C">
        <w:rPr>
          <w:rFonts w:ascii="Times New Roman" w:hAnsi="Times New Roman"/>
        </w:rPr>
        <w:t>sur la nature mémorielle de la représentation (plus rare) (je ne m’en souviens pas vraiment, mais on me l’a dit)</w:t>
      </w:r>
    </w:p>
    <w:p w:rsidR="00BD6E9C" w:rsidRPr="00BD6E9C" w:rsidRDefault="00BD6E9C" w:rsidP="00BD6E9C">
      <w:pPr>
        <w:widowControl w:val="0"/>
        <w:autoSpaceDE w:val="0"/>
        <w:autoSpaceDN w:val="0"/>
        <w:adjustRightInd w:val="0"/>
        <w:rPr>
          <w:rFonts w:ascii="Times New Roman" w:hAnsi="Times New Roman"/>
        </w:rPr>
      </w:pPr>
      <w:r w:rsidRPr="00BD6E9C">
        <w:rPr>
          <w:rFonts w:ascii="Times New Roman" w:hAnsi="Times New Roman"/>
          <w:i/>
          <w:iCs/>
        </w:rPr>
        <w:t>Personal memory (2)</w:t>
      </w:r>
      <w:r w:rsidRPr="00BD6E9C">
        <w:rPr>
          <w:rFonts w:ascii="Times New Roman" w:hAnsi="Times New Roman"/>
        </w:rPr>
        <w:t xml:space="preserve">: A past-tense claim constitutes a personal memory-judgment only when the subject is prepared to say “I remember o-ing ... ” or “I seem to remember o-ing ... ”, or “I remember (the) X o-ing” or “I seem to remember (the) X o-ing”, where any implied doubt is of the form “but maybe I (or the X) didn’t”. </w:t>
      </w:r>
    </w:p>
    <w:p w:rsidR="00BD6E9C" w:rsidRPr="00BD6E9C" w:rsidRDefault="00BD6E9C" w:rsidP="00BD6E9C">
      <w:pPr>
        <w:spacing w:after="0"/>
        <w:rPr>
          <w:rFonts w:ascii="Times New Roman" w:hAnsi="Times New Roman"/>
        </w:rPr>
      </w:pPr>
      <w:r w:rsidRPr="00BD6E9C">
        <w:rPr>
          <w:rFonts w:ascii="Times New Roman" w:hAnsi="Times New Roman"/>
        </w:rPr>
        <w:t>Distinguer les erreurs de mémoire en</w:t>
      </w:r>
    </w:p>
    <w:p w:rsidR="00BD6E9C" w:rsidRPr="00BD6E9C" w:rsidRDefault="00BD6E9C" w:rsidP="00BD6E9C">
      <w:pPr>
        <w:pStyle w:val="Paragraphedeliste"/>
        <w:numPr>
          <w:ilvl w:val="0"/>
          <w:numId w:val="4"/>
        </w:numPr>
        <w:ind w:left="709" w:hanging="425"/>
        <w:rPr>
          <w:rFonts w:ascii="Times New Roman" w:hAnsi="Times New Roman"/>
        </w:rPr>
      </w:pPr>
      <w:r w:rsidRPr="00BD6E9C">
        <w:rPr>
          <w:rFonts w:ascii="Times New Roman" w:hAnsi="Times New Roman"/>
        </w:rPr>
        <w:t>méprise mémorielle: erreur de détail dans le contenu du souvenir (le plus fréquent)</w:t>
      </w:r>
    </w:p>
    <w:p w:rsidR="00BD6E9C" w:rsidRPr="00BD6E9C" w:rsidRDefault="00BD6E9C" w:rsidP="00BD6E9C">
      <w:pPr>
        <w:pStyle w:val="Paragraphedeliste"/>
        <w:numPr>
          <w:ilvl w:val="0"/>
          <w:numId w:val="4"/>
        </w:numPr>
        <w:ind w:left="709" w:hanging="425"/>
        <w:rPr>
          <w:rFonts w:ascii="Times New Roman" w:hAnsi="Times New Roman"/>
        </w:rPr>
      </w:pPr>
      <w:r w:rsidRPr="00BD6E9C">
        <w:rPr>
          <w:rFonts w:ascii="Times New Roman" w:hAnsi="Times New Roman"/>
        </w:rPr>
        <w:t>faux souvenir : souvenir apparent, mais rien de ce qui est rappelé n’est arrivé</w:t>
      </w:r>
    </w:p>
    <w:p w:rsidR="00BD6E9C" w:rsidRPr="00BD6E9C" w:rsidRDefault="00BD6E9C" w:rsidP="00BD6E9C">
      <w:pPr>
        <w:pStyle w:val="Paragraphedeliste"/>
        <w:numPr>
          <w:ilvl w:val="0"/>
          <w:numId w:val="4"/>
        </w:numPr>
        <w:ind w:left="709" w:hanging="425"/>
        <w:rPr>
          <w:rFonts w:ascii="Times New Roman" w:hAnsi="Times New Roman"/>
        </w:rPr>
      </w:pPr>
      <w:r w:rsidRPr="00BD6E9C">
        <w:rPr>
          <w:rFonts w:ascii="Times New Roman" w:hAnsi="Times New Roman"/>
        </w:rPr>
        <w:t>jugements fondés (en fait) sur un témoignage (souvenir induit)</w:t>
      </w:r>
    </w:p>
    <w:p w:rsidR="00BD6E9C" w:rsidRPr="00BD6E9C" w:rsidRDefault="00BD6E9C" w:rsidP="00BD6E9C">
      <w:pPr>
        <w:pStyle w:val="Paragraphedeliste"/>
        <w:numPr>
          <w:ilvl w:val="0"/>
          <w:numId w:val="4"/>
        </w:numPr>
        <w:ind w:left="709" w:hanging="425"/>
        <w:rPr>
          <w:rFonts w:ascii="Times New Roman" w:hAnsi="Times New Roman"/>
        </w:rPr>
      </w:pPr>
      <w:r w:rsidRPr="00BD6E9C">
        <w:rPr>
          <w:rFonts w:ascii="Times New Roman" w:hAnsi="Times New Roman"/>
        </w:rPr>
        <w:t>X </w:t>
      </w:r>
      <w:proofErr w:type="gramStart"/>
      <w:r w:rsidRPr="00BD6E9C">
        <w:rPr>
          <w:rFonts w:ascii="Times New Roman" w:hAnsi="Times New Roman"/>
        </w:rPr>
        <w:t>?:</w:t>
      </w:r>
      <w:proofErr w:type="gramEnd"/>
      <w:r w:rsidRPr="00BD6E9C">
        <w:rPr>
          <w:rFonts w:ascii="Times New Roman" w:hAnsi="Times New Roman"/>
        </w:rPr>
        <w:t xml:space="preserve"> ni un souvenir personnel, ni un faux souvenir induit, ni un souvenir complètement faux</w:t>
      </w:r>
    </w:p>
    <w:p w:rsidR="00BD6E9C" w:rsidRDefault="00BD6E9C" w:rsidP="00BD6E9C">
      <w:pPr>
        <w:rPr>
          <w:rFonts w:ascii="Times New Roman" w:hAnsi="Times New Roman"/>
          <w:i/>
        </w:rPr>
      </w:pPr>
      <w:r w:rsidRPr="00BD6E9C">
        <w:rPr>
          <w:rFonts w:ascii="Times New Roman" w:hAnsi="Times New Roman"/>
          <w:i/>
        </w:rPr>
        <w:t>Quasi-mémoire</w:t>
      </w:r>
    </w:p>
    <w:p w:rsidR="00BD6E9C" w:rsidRPr="00BD6E9C" w:rsidRDefault="00BD6E9C" w:rsidP="00BD6E9C">
      <w:pPr>
        <w:rPr>
          <w:rFonts w:ascii="Times New Roman" w:hAnsi="Times New Roman"/>
        </w:rPr>
      </w:pPr>
      <w:r>
        <w:rPr>
          <w:rFonts w:ascii="Times New Roman" w:hAnsi="Times New Roman"/>
        </w:rPr>
        <w:t>Conditions de la mémoire</w:t>
      </w:r>
    </w:p>
    <w:p w:rsidR="00BD6E9C" w:rsidRPr="00BD6E9C" w:rsidRDefault="00BD6E9C" w:rsidP="00BD6E9C">
      <w:pPr>
        <w:numPr>
          <w:ilvl w:val="2"/>
          <w:numId w:val="5"/>
        </w:numPr>
        <w:tabs>
          <w:tab w:val="clear" w:pos="2264"/>
        </w:tabs>
        <w:spacing w:before="120" w:after="0"/>
        <w:ind w:left="709"/>
        <w:jc w:val="both"/>
        <w:rPr>
          <w:rFonts w:ascii="Times New Roman" w:hAnsi="Times New Roman"/>
        </w:rPr>
      </w:pPr>
      <w:r w:rsidRPr="00BD6E9C">
        <w:rPr>
          <w:rFonts w:ascii="Times New Roman" w:hAnsi="Times New Roman"/>
        </w:rPr>
        <w:t>Etat présent de mémoire apparente d’une expérience passée</w:t>
      </w:r>
    </w:p>
    <w:p w:rsidR="00BD6E9C" w:rsidRDefault="00BD6E9C" w:rsidP="00BD6E9C">
      <w:pPr>
        <w:numPr>
          <w:ilvl w:val="2"/>
          <w:numId w:val="5"/>
        </w:numPr>
        <w:spacing w:after="0"/>
        <w:ind w:left="709" w:hanging="357"/>
        <w:jc w:val="both"/>
        <w:rPr>
          <w:rFonts w:ascii="Times New Roman" w:hAnsi="Times New Roman"/>
        </w:rPr>
      </w:pPr>
      <w:r w:rsidRPr="00BD6E9C">
        <w:rPr>
          <w:rFonts w:ascii="Times New Roman" w:hAnsi="Times New Roman"/>
        </w:rPr>
        <w:t>Le contenu de cet état correspond à la nature de l’expérience passée</w:t>
      </w:r>
    </w:p>
    <w:p w:rsidR="00BD6E9C" w:rsidRPr="00BD6E9C" w:rsidRDefault="00BD6E9C" w:rsidP="00BD6E9C">
      <w:pPr>
        <w:numPr>
          <w:ilvl w:val="2"/>
          <w:numId w:val="5"/>
        </w:numPr>
        <w:spacing w:after="0"/>
        <w:ind w:left="709" w:hanging="357"/>
        <w:jc w:val="both"/>
        <w:rPr>
          <w:rFonts w:ascii="Times New Roman" w:hAnsi="Times New Roman"/>
        </w:rPr>
      </w:pPr>
      <w:r w:rsidRPr="00BD6E9C">
        <w:rPr>
          <w:rFonts w:ascii="Times New Roman" w:hAnsi="Times New Roman"/>
        </w:rPr>
        <w:t>L’expérience passée et l’état de mémoire sont liés causalement par une chaîne de type-M</w:t>
      </w:r>
    </w:p>
    <w:p w:rsidR="00BD6E9C" w:rsidRPr="00BD6E9C" w:rsidRDefault="00BD6E9C" w:rsidP="00BD6E9C">
      <w:pPr>
        <w:numPr>
          <w:ilvl w:val="2"/>
          <w:numId w:val="5"/>
        </w:numPr>
        <w:spacing w:after="0"/>
        <w:ind w:left="709" w:hanging="357"/>
        <w:jc w:val="both"/>
        <w:rPr>
          <w:rFonts w:ascii="Times New Roman" w:hAnsi="Times New Roman"/>
        </w:rPr>
      </w:pPr>
      <w:r w:rsidRPr="00BD6E9C">
        <w:rPr>
          <w:rFonts w:ascii="Times New Roman" w:hAnsi="Times New Roman"/>
        </w:rPr>
        <w:t>La personne qui se souvient est la même personne que celle qui a eu cette expérience passée</w:t>
      </w:r>
    </w:p>
    <w:p w:rsidR="00BD6E9C" w:rsidRPr="00BD6E9C" w:rsidRDefault="00BD6E9C" w:rsidP="00BD6E9C">
      <w:pPr>
        <w:spacing w:before="120"/>
        <w:rPr>
          <w:rFonts w:ascii="Times New Roman" w:hAnsi="Times New Roman"/>
        </w:rPr>
      </w:pPr>
      <w:r>
        <w:rPr>
          <w:rFonts w:ascii="Times New Roman" w:hAnsi="Times New Roman"/>
        </w:rPr>
        <w:t>La QM laisse tomber (4</w:t>
      </w:r>
      <w:r w:rsidRPr="00BD6E9C">
        <w:rPr>
          <w:rFonts w:ascii="Times New Roman" w:hAnsi="Times New Roman"/>
        </w:rPr>
        <w:t>).</w:t>
      </w:r>
    </w:p>
    <w:p w:rsidR="00BD6E9C" w:rsidRPr="00BD6E9C" w:rsidRDefault="00BD6E9C" w:rsidP="00BD6E9C">
      <w:pPr>
        <w:spacing w:before="120" w:after="0"/>
        <w:ind w:left="426"/>
        <w:jc w:val="both"/>
        <w:rPr>
          <w:rFonts w:ascii="Times New Roman" w:hAnsi="Times New Roman"/>
        </w:rPr>
      </w:pPr>
      <w:proofErr w:type="gramStart"/>
      <w:r>
        <w:rPr>
          <w:rFonts w:ascii="Times New Roman" w:hAnsi="Times New Roman"/>
        </w:rPr>
        <w:t>QM(</w:t>
      </w:r>
      <w:proofErr w:type="gramEnd"/>
      <w:r>
        <w:rPr>
          <w:rFonts w:ascii="Times New Roman" w:hAnsi="Times New Roman"/>
        </w:rPr>
        <w:t xml:space="preserve">G) ne retient que (1) et (2). La </w:t>
      </w:r>
      <w:r>
        <w:rPr>
          <w:rFonts w:ascii="Times New Roman" w:hAnsi="Times New Roman"/>
          <w:i/>
        </w:rPr>
        <w:t>connaissance</w:t>
      </w:r>
      <w:r>
        <w:rPr>
          <w:rFonts w:ascii="Times New Roman" w:hAnsi="Times New Roman"/>
        </w:rPr>
        <w:t xml:space="preserve"> du passé ne dépend pas d’une expérience passée (n’exclut pas qu’il y en ait une, mais en ne supposant pas de lien causal, elle semble indépendante d’une telle expérience)</w:t>
      </w:r>
    </w:p>
    <w:p w:rsidR="00BD6E9C" w:rsidRPr="00BD6E9C" w:rsidRDefault="00BD6E9C" w:rsidP="00BD6E9C">
      <w:pPr>
        <w:spacing w:before="120" w:after="0"/>
        <w:ind w:left="426"/>
        <w:jc w:val="both"/>
        <w:rPr>
          <w:rFonts w:ascii="Times New Roman" w:hAnsi="Times New Roman"/>
        </w:rPr>
      </w:pPr>
      <w:r w:rsidRPr="00BD6E9C">
        <w:rPr>
          <w:rFonts w:ascii="Times New Roman" w:hAnsi="Times New Roman"/>
        </w:rPr>
        <w:t>QM(R) de Shoemaker</w:t>
      </w:r>
      <w:r>
        <w:rPr>
          <w:rFonts w:ascii="Times New Roman" w:hAnsi="Times New Roman"/>
        </w:rPr>
        <w:t xml:space="preserve"> retient (1), (2) et (3)</w:t>
      </w:r>
      <w:r w:rsidRPr="00BD6E9C">
        <w:rPr>
          <w:rFonts w:ascii="Times New Roman" w:hAnsi="Times New Roman"/>
        </w:rPr>
        <w:t> : la mémoire suppose un lien causal entre l’état mental de mémoire apparente et l’expérience passée dont elle est le souvenir apparent. QM(R) garde ce lien mais la</w:t>
      </w:r>
      <w:r>
        <w:rPr>
          <w:rFonts w:ascii="Times New Roman" w:hAnsi="Times New Roman"/>
        </w:rPr>
        <w:t>isse tomber la condition de l’identité personnelle.</w:t>
      </w:r>
    </w:p>
    <w:p w:rsidR="00BD6E9C" w:rsidRPr="00BD6E9C" w:rsidRDefault="00BD6E9C" w:rsidP="00BD6E9C">
      <w:pPr>
        <w:spacing w:before="120"/>
        <w:rPr>
          <w:rFonts w:ascii="Times New Roman" w:hAnsi="Times New Roman"/>
        </w:rPr>
      </w:pPr>
      <w:r w:rsidRPr="00BD6E9C">
        <w:rPr>
          <w:rFonts w:ascii="Times New Roman" w:hAnsi="Times New Roman"/>
        </w:rPr>
        <w:t>Idée que QM(R) est une notion causale vs QM(G), et que l’on peut avoir une QM(G) sans QM(R) d’un evt passé, tout comme on peut avoir une mémoire apparente sans QM et une QM sans Mémoire effective</w:t>
      </w:r>
    </w:p>
    <w:p w:rsidR="007922C4" w:rsidRPr="00BD6E9C" w:rsidRDefault="007922C4">
      <w:pPr>
        <w:rPr>
          <w:rFonts w:ascii="Times New Roman" w:hAnsi="Times New Roman"/>
        </w:rPr>
      </w:pPr>
    </w:p>
    <w:sectPr w:rsidR="007922C4" w:rsidRPr="00BD6E9C" w:rsidSect="00D342A3">
      <w:pgSz w:w="11900" w:h="16840"/>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A00002EF" w:usb1="4000004B" w:usb2="00000000" w:usb3="00000000" w:csb0="0000009F" w:csb1="00000000"/>
  </w:font>
  <w:font w:name="ＭＳ 明朝">
    <w:charset w:val="4E"/>
    <w:family w:val="auto"/>
    <w:pitch w:val="variable"/>
    <w:sig w:usb0="E00002FF" w:usb1="6AC7FDFB" w:usb2="00000012" w:usb3="00000000" w:csb0="0002009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A00002EF" w:usb1="4000207B" w:usb2="00000000" w:usb3="00000000" w:csb0="0000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506662"/>
    <w:multiLevelType w:val="hybridMultilevel"/>
    <w:tmpl w:val="95D210D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3DED6258"/>
    <w:multiLevelType w:val="hybridMultilevel"/>
    <w:tmpl w:val="0366D3BC"/>
    <w:lvl w:ilvl="0" w:tplc="F616EAA8">
      <w:start w:val="1"/>
      <w:numFmt w:val="lowerLetter"/>
      <w:lvlText w:val="%1)"/>
      <w:lvlJc w:val="left"/>
      <w:pPr>
        <w:tabs>
          <w:tab w:val="num" w:pos="644"/>
        </w:tabs>
        <w:ind w:left="644" w:hanging="360"/>
      </w:pPr>
      <w:rPr>
        <w:rFonts w:hint="default"/>
      </w:rPr>
    </w:lvl>
    <w:lvl w:ilvl="1" w:tplc="53BE801C">
      <w:start w:val="1"/>
      <w:numFmt w:val="decimal"/>
      <w:lvlText w:val="%2."/>
      <w:lvlJc w:val="left"/>
      <w:pPr>
        <w:tabs>
          <w:tab w:val="num" w:pos="1364"/>
        </w:tabs>
        <w:ind w:left="1364" w:hanging="360"/>
      </w:pPr>
      <w:rPr>
        <w:rFonts w:hint="default"/>
      </w:rPr>
    </w:lvl>
    <w:lvl w:ilvl="2" w:tplc="AF668C8E">
      <w:start w:val="1"/>
      <w:numFmt w:val="decimal"/>
      <w:lvlText w:val="(%3)"/>
      <w:lvlJc w:val="left"/>
      <w:pPr>
        <w:tabs>
          <w:tab w:val="num" w:pos="2264"/>
        </w:tabs>
        <w:ind w:left="2264" w:hanging="360"/>
      </w:pPr>
      <w:rPr>
        <w:rFonts w:hint="default"/>
      </w:rPr>
    </w:lvl>
    <w:lvl w:ilvl="3" w:tplc="040C000F" w:tentative="1">
      <w:start w:val="1"/>
      <w:numFmt w:val="decimal"/>
      <w:lvlText w:val="%4."/>
      <w:lvlJc w:val="left"/>
      <w:pPr>
        <w:tabs>
          <w:tab w:val="num" w:pos="2804"/>
        </w:tabs>
        <w:ind w:left="2804" w:hanging="360"/>
      </w:pPr>
    </w:lvl>
    <w:lvl w:ilvl="4" w:tplc="040C0019" w:tentative="1">
      <w:start w:val="1"/>
      <w:numFmt w:val="lowerLetter"/>
      <w:lvlText w:val="%5."/>
      <w:lvlJc w:val="left"/>
      <w:pPr>
        <w:tabs>
          <w:tab w:val="num" w:pos="3524"/>
        </w:tabs>
        <w:ind w:left="3524" w:hanging="360"/>
      </w:pPr>
    </w:lvl>
    <w:lvl w:ilvl="5" w:tplc="040C001B" w:tentative="1">
      <w:start w:val="1"/>
      <w:numFmt w:val="lowerRoman"/>
      <w:lvlText w:val="%6."/>
      <w:lvlJc w:val="right"/>
      <w:pPr>
        <w:tabs>
          <w:tab w:val="num" w:pos="4244"/>
        </w:tabs>
        <w:ind w:left="4244" w:hanging="180"/>
      </w:pPr>
    </w:lvl>
    <w:lvl w:ilvl="6" w:tplc="040C000F" w:tentative="1">
      <w:start w:val="1"/>
      <w:numFmt w:val="decimal"/>
      <w:lvlText w:val="%7."/>
      <w:lvlJc w:val="left"/>
      <w:pPr>
        <w:tabs>
          <w:tab w:val="num" w:pos="4964"/>
        </w:tabs>
        <w:ind w:left="4964" w:hanging="360"/>
      </w:pPr>
    </w:lvl>
    <w:lvl w:ilvl="7" w:tplc="040C0019" w:tentative="1">
      <w:start w:val="1"/>
      <w:numFmt w:val="lowerLetter"/>
      <w:lvlText w:val="%8."/>
      <w:lvlJc w:val="left"/>
      <w:pPr>
        <w:tabs>
          <w:tab w:val="num" w:pos="5684"/>
        </w:tabs>
        <w:ind w:left="5684" w:hanging="360"/>
      </w:pPr>
    </w:lvl>
    <w:lvl w:ilvl="8" w:tplc="040C001B" w:tentative="1">
      <w:start w:val="1"/>
      <w:numFmt w:val="lowerRoman"/>
      <w:lvlText w:val="%9."/>
      <w:lvlJc w:val="right"/>
      <w:pPr>
        <w:tabs>
          <w:tab w:val="num" w:pos="6404"/>
        </w:tabs>
        <w:ind w:left="6404" w:hanging="180"/>
      </w:pPr>
    </w:lvl>
  </w:abstractNum>
  <w:abstractNum w:abstractNumId="2">
    <w:nsid w:val="4CE12A3A"/>
    <w:multiLevelType w:val="hybridMultilevel"/>
    <w:tmpl w:val="F95C0114"/>
    <w:lvl w:ilvl="0" w:tplc="B4F2516C">
      <w:start w:val="1"/>
      <w:numFmt w:val="lowerRoman"/>
      <w:lvlText w:val="%1)"/>
      <w:lvlJc w:val="left"/>
      <w:pPr>
        <w:ind w:left="4680" w:hanging="720"/>
      </w:pPr>
      <w:rPr>
        <w:rFonts w:hint="default"/>
      </w:rPr>
    </w:lvl>
    <w:lvl w:ilvl="1" w:tplc="040C0019" w:tentative="1">
      <w:start w:val="1"/>
      <w:numFmt w:val="lowerLetter"/>
      <w:lvlText w:val="%2."/>
      <w:lvlJc w:val="left"/>
      <w:pPr>
        <w:ind w:left="5040" w:hanging="360"/>
      </w:pPr>
    </w:lvl>
    <w:lvl w:ilvl="2" w:tplc="040C001B" w:tentative="1">
      <w:start w:val="1"/>
      <w:numFmt w:val="lowerRoman"/>
      <w:lvlText w:val="%3."/>
      <w:lvlJc w:val="right"/>
      <w:pPr>
        <w:ind w:left="5760" w:hanging="180"/>
      </w:pPr>
    </w:lvl>
    <w:lvl w:ilvl="3" w:tplc="040C000F" w:tentative="1">
      <w:start w:val="1"/>
      <w:numFmt w:val="decimal"/>
      <w:lvlText w:val="%4."/>
      <w:lvlJc w:val="left"/>
      <w:pPr>
        <w:ind w:left="6480" w:hanging="360"/>
      </w:pPr>
    </w:lvl>
    <w:lvl w:ilvl="4" w:tplc="040C0019" w:tentative="1">
      <w:start w:val="1"/>
      <w:numFmt w:val="lowerLetter"/>
      <w:lvlText w:val="%5."/>
      <w:lvlJc w:val="left"/>
      <w:pPr>
        <w:ind w:left="7200" w:hanging="360"/>
      </w:pPr>
    </w:lvl>
    <w:lvl w:ilvl="5" w:tplc="040C001B" w:tentative="1">
      <w:start w:val="1"/>
      <w:numFmt w:val="lowerRoman"/>
      <w:lvlText w:val="%6."/>
      <w:lvlJc w:val="right"/>
      <w:pPr>
        <w:ind w:left="7920" w:hanging="180"/>
      </w:pPr>
    </w:lvl>
    <w:lvl w:ilvl="6" w:tplc="040C000F" w:tentative="1">
      <w:start w:val="1"/>
      <w:numFmt w:val="decimal"/>
      <w:lvlText w:val="%7."/>
      <w:lvlJc w:val="left"/>
      <w:pPr>
        <w:ind w:left="8640" w:hanging="360"/>
      </w:pPr>
    </w:lvl>
    <w:lvl w:ilvl="7" w:tplc="040C0019" w:tentative="1">
      <w:start w:val="1"/>
      <w:numFmt w:val="lowerLetter"/>
      <w:lvlText w:val="%8."/>
      <w:lvlJc w:val="left"/>
      <w:pPr>
        <w:ind w:left="9360" w:hanging="360"/>
      </w:pPr>
    </w:lvl>
    <w:lvl w:ilvl="8" w:tplc="040C001B" w:tentative="1">
      <w:start w:val="1"/>
      <w:numFmt w:val="lowerRoman"/>
      <w:lvlText w:val="%9."/>
      <w:lvlJc w:val="right"/>
      <w:pPr>
        <w:ind w:left="10080" w:hanging="180"/>
      </w:pPr>
    </w:lvl>
  </w:abstractNum>
  <w:abstractNum w:abstractNumId="3">
    <w:nsid w:val="5AB802C8"/>
    <w:multiLevelType w:val="hybridMultilevel"/>
    <w:tmpl w:val="C526BEFC"/>
    <w:lvl w:ilvl="0" w:tplc="3954BED0">
      <w:start w:val="2"/>
      <w:numFmt w:val="bullet"/>
      <w:lvlText w:val="-"/>
      <w:lvlJc w:val="left"/>
      <w:pPr>
        <w:ind w:left="720" w:hanging="360"/>
      </w:pPr>
      <w:rPr>
        <w:rFonts w:ascii="Cambria" w:eastAsia="ＭＳ 明朝" w:hAnsi="Cambri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7EF835F0"/>
    <w:multiLevelType w:val="hybridMultilevel"/>
    <w:tmpl w:val="C7F69C58"/>
    <w:lvl w:ilvl="0" w:tplc="40542F4C">
      <w:start w:val="1"/>
      <w:numFmt w:val="bullet"/>
      <w:lvlText w:val="-"/>
      <w:lvlJc w:val="left"/>
      <w:pPr>
        <w:ind w:left="720" w:hanging="360"/>
      </w:pPr>
      <w:rPr>
        <w:rFonts w:ascii="Times" w:eastAsia="ＭＳ 明朝" w:hAnsi="Times" w:cs="Time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embedSystemFonts/>
  <w:proofState w:grammar="clean"/>
  <w:defaultTabStop w:val="708"/>
  <w:hyphenationZone w:val="425"/>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6E9C"/>
    <w:rsid w:val="00112E75"/>
    <w:rsid w:val="002B5B88"/>
    <w:rsid w:val="003C224A"/>
    <w:rsid w:val="006458C6"/>
    <w:rsid w:val="007922C4"/>
    <w:rsid w:val="00845FF3"/>
    <w:rsid w:val="00AD26D6"/>
    <w:rsid w:val="00B04CC1"/>
    <w:rsid w:val="00BD6E9C"/>
    <w:rsid w:val="00D1393E"/>
    <w:rsid w:val="00D342A3"/>
    <w:rsid w:val="00DA6864"/>
  </w:rsids>
  <m:mathPr>
    <m:mathFont m:val="Cambria Math"/>
    <m:brkBin m:val="before"/>
    <m:brkBinSub m:val="--"/>
    <m:smallFrac/>
    <m:dispDef/>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035A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ＭＳ 明朝" w:hAnsiTheme="minorHAnsi" w:cstheme="minorBidi"/>
        <w:sz w:val="24"/>
        <w:szCs w:val="24"/>
        <w:lang w:val="en-GB"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D6E9C"/>
    <w:pPr>
      <w:spacing w:after="120"/>
    </w:pPr>
    <w:rPr>
      <w:rFonts w:ascii="Cambria" w:hAnsi="Cambria" w:cs="Times New Roman"/>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D6E9C"/>
    <w:pPr>
      <w:ind w:left="720"/>
      <w:contextualSpacing/>
    </w:pPr>
  </w:style>
  <w:style w:type="paragraph" w:styleId="Retraitcorpsdetexte">
    <w:name w:val="Body Text Indent"/>
    <w:basedOn w:val="Normal"/>
    <w:link w:val="RetraitcorpsdetexteCar"/>
    <w:rsid w:val="00BD6E9C"/>
    <w:pPr>
      <w:spacing w:before="120" w:after="0"/>
      <w:ind w:firstLine="284"/>
      <w:jc w:val="both"/>
    </w:pPr>
    <w:rPr>
      <w:rFonts w:ascii="Times New Roman" w:eastAsia="Times" w:hAnsi="Times New Roman"/>
      <w:szCs w:val="20"/>
      <w:lang w:eastAsia="fr-FR"/>
    </w:rPr>
  </w:style>
  <w:style w:type="character" w:customStyle="1" w:styleId="RetraitcorpsdetexteCar">
    <w:name w:val="Retrait corps de texte Car"/>
    <w:basedOn w:val="Policepardfaut"/>
    <w:link w:val="Retraitcorpsdetexte"/>
    <w:rsid w:val="00BD6E9C"/>
    <w:rPr>
      <w:rFonts w:ascii="Times New Roman" w:eastAsia="Times" w:hAnsi="Times New Roman" w:cs="Times New Roman"/>
      <w:szCs w:val="20"/>
      <w:lang w:val="fr-FR" w:eastAsia="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ＭＳ 明朝" w:hAnsiTheme="minorHAnsi" w:cstheme="minorBidi"/>
        <w:sz w:val="24"/>
        <w:szCs w:val="24"/>
        <w:lang w:val="en-GB"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D6E9C"/>
    <w:pPr>
      <w:spacing w:after="120"/>
    </w:pPr>
    <w:rPr>
      <w:rFonts w:ascii="Cambria" w:hAnsi="Cambria" w:cs="Times New Roman"/>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D6E9C"/>
    <w:pPr>
      <w:ind w:left="720"/>
      <w:contextualSpacing/>
    </w:pPr>
  </w:style>
  <w:style w:type="paragraph" w:styleId="Retraitcorpsdetexte">
    <w:name w:val="Body Text Indent"/>
    <w:basedOn w:val="Normal"/>
    <w:link w:val="RetraitcorpsdetexteCar"/>
    <w:rsid w:val="00BD6E9C"/>
    <w:pPr>
      <w:spacing w:before="120" w:after="0"/>
      <w:ind w:firstLine="284"/>
      <w:jc w:val="both"/>
    </w:pPr>
    <w:rPr>
      <w:rFonts w:ascii="Times New Roman" w:eastAsia="Times" w:hAnsi="Times New Roman"/>
      <w:szCs w:val="20"/>
      <w:lang w:eastAsia="fr-FR"/>
    </w:rPr>
  </w:style>
  <w:style w:type="character" w:customStyle="1" w:styleId="RetraitcorpsdetexteCar">
    <w:name w:val="Retrait corps de texte Car"/>
    <w:basedOn w:val="Policepardfaut"/>
    <w:link w:val="Retraitcorpsdetexte"/>
    <w:rsid w:val="00BD6E9C"/>
    <w:rPr>
      <w:rFonts w:ascii="Times New Roman" w:eastAsia="Times" w:hAnsi="Times New Roman" w:cs="Times New Roman"/>
      <w:szCs w:val="20"/>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412</TotalTime>
  <Pages>1</Pages>
  <Words>364</Words>
  <Characters>2008</Characters>
  <Application>Microsoft Macintosh Word</Application>
  <DocSecurity>0</DocSecurity>
  <Lines>16</Lines>
  <Paragraphs>4</Paragraphs>
  <ScaleCrop>false</ScaleCrop>
  <Company>Université de Nantes</Company>
  <LinksUpToDate>false</LinksUpToDate>
  <CharactersWithSpaces>2368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Cyrille Michon</dc:creator>
  <cp:keywords/>
  <dc:description/>
  <cp:lastModifiedBy>Cyrille Michon</cp:lastModifiedBy>
  <cp:revision>1</cp:revision>
  <cp:lastPrinted>2017-03-09T08:18:00Z</cp:lastPrinted>
  <dcterms:created xsi:type="dcterms:W3CDTF">2017-03-09T07:40:00Z</dcterms:created>
  <dcterms:modified xsi:type="dcterms:W3CDTF">2017-03-09T18:10:00Z</dcterms:modified>
</cp:coreProperties>
</file>