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5B" w:rsidRPr="007862A9" w:rsidRDefault="0013095B" w:rsidP="0013095B">
      <w:pPr>
        <w:rPr>
          <w:u w:val="thick"/>
        </w:rPr>
      </w:pPr>
      <w:r>
        <w:t xml:space="preserve">TD L3 Spinoza                  </w:t>
      </w:r>
      <w:r w:rsidRPr="007862A9">
        <w:rPr>
          <w:u w:val="thick"/>
        </w:rPr>
        <w:t xml:space="preserve">Planning des explications de textes </w:t>
      </w:r>
    </w:p>
    <w:p w:rsidR="0013095B" w:rsidRDefault="0013095B" w:rsidP="0013095B"/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4395"/>
        <w:gridCol w:w="249"/>
      </w:tblGrid>
      <w:tr w:rsidR="0013095B" w:rsidTr="003E0310">
        <w:tc>
          <w:tcPr>
            <w:tcW w:w="745" w:type="pct"/>
            <w:tcBorders>
              <w:left w:val="nil"/>
            </w:tcBorders>
          </w:tcPr>
          <w:p w:rsidR="0013095B" w:rsidRDefault="0013095B" w:rsidP="003E0310">
            <w:r>
              <w:t xml:space="preserve">Dates </w:t>
            </w:r>
          </w:p>
        </w:tc>
        <w:tc>
          <w:tcPr>
            <w:tcW w:w="1755" w:type="pct"/>
          </w:tcPr>
          <w:p w:rsidR="0013095B" w:rsidRDefault="0013095B" w:rsidP="003E0310">
            <w:r>
              <w:t>textes</w:t>
            </w:r>
          </w:p>
        </w:tc>
        <w:tc>
          <w:tcPr>
            <w:tcW w:w="2366" w:type="pct"/>
          </w:tcPr>
          <w:p w:rsidR="0013095B" w:rsidRDefault="0013095B" w:rsidP="0013095B">
            <w:r>
              <w:t xml:space="preserve">Nom  de (s) l’étudiant(s)  volontaire(s) pour présenter l’explication en </w:t>
            </w:r>
            <w:r w:rsidRPr="0013095B">
              <w:rPr>
                <w:b/>
              </w:rPr>
              <w:t>20 mn</w:t>
            </w:r>
            <w:r>
              <w:rPr>
                <w:b/>
              </w:rPr>
              <w:t xml:space="preserve"> (impératif !)</w:t>
            </w:r>
          </w:p>
        </w:tc>
        <w:tc>
          <w:tcPr>
            <w:tcW w:w="134" w:type="pct"/>
            <w:vMerge w:val="restart"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4/10/2016</w:t>
            </w:r>
          </w:p>
          <w:p w:rsidR="0013095B" w:rsidRDefault="0013095B" w:rsidP="003E0310"/>
          <w:p w:rsidR="0013095B" w:rsidRDefault="0013095B" w:rsidP="003E0310"/>
        </w:tc>
        <w:tc>
          <w:tcPr>
            <w:tcW w:w="1755" w:type="pct"/>
          </w:tcPr>
          <w:p w:rsidR="0013095B" w:rsidRPr="00337C15" w:rsidRDefault="0013095B" w:rsidP="003E0310">
            <w:pPr>
              <w:rPr>
                <w:b/>
                <w:i/>
              </w:rPr>
            </w:pPr>
            <w:r w:rsidRPr="0013095B">
              <w:rPr>
                <w:u w:val="single"/>
              </w:rPr>
              <w:t>Texte 1</w:t>
            </w:r>
            <w:r>
              <w:rPr>
                <w:b/>
                <w:i/>
              </w:rPr>
              <w:t xml:space="preserve"> : </w:t>
            </w:r>
            <w:r w:rsidRPr="00337C15">
              <w:rPr>
                <w:b/>
                <w:i/>
              </w:rPr>
              <w:t xml:space="preserve">Traité de la réforme de l’entendement </w:t>
            </w:r>
          </w:p>
          <w:p w:rsidR="0013095B" w:rsidRDefault="0013095B" w:rsidP="003E0310">
            <w:r w:rsidRPr="002712E7">
              <w:rPr>
                <w:b/>
              </w:rPr>
              <w:t>§§30-32</w:t>
            </w:r>
            <w:r>
              <w:t xml:space="preserve">   la méthode</w:t>
            </w:r>
          </w:p>
        </w:tc>
        <w:tc>
          <w:tcPr>
            <w:tcW w:w="2366" w:type="pct"/>
          </w:tcPr>
          <w:p w:rsidR="0013095B" w:rsidRDefault="0013095B" w:rsidP="003E0310">
            <w:r>
              <w:t xml:space="preserve">Présentation  </w:t>
            </w:r>
          </w:p>
          <w:p w:rsidR="0013095B" w:rsidRDefault="0013095B" w:rsidP="003E0310">
            <w:r>
              <w:t>Explication collective orale</w:t>
            </w:r>
          </w:p>
          <w:p w:rsidR="0013095B" w:rsidRDefault="0013095B" w:rsidP="003E0310">
            <w:r>
              <w:t>Discussion</w:t>
            </w:r>
          </w:p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11/10/2016</w:t>
            </w:r>
          </w:p>
        </w:tc>
        <w:tc>
          <w:tcPr>
            <w:tcW w:w="1755" w:type="pct"/>
          </w:tcPr>
          <w:p w:rsidR="0013095B" w:rsidRDefault="0013095B" w:rsidP="003E0310">
            <w:r>
              <w:t xml:space="preserve">Texte 2 : </w:t>
            </w:r>
            <w:r w:rsidRPr="0013095B">
              <w:rPr>
                <w:b/>
                <w:i/>
              </w:rPr>
              <w:t>Éthique II 35 sc.</w:t>
            </w:r>
          </w:p>
          <w:p w:rsidR="0013095B" w:rsidRPr="0013095B" w:rsidRDefault="0013095B" w:rsidP="003E0310">
            <w:r>
              <w:t>La connaissance vraie</w:t>
            </w:r>
          </w:p>
        </w:tc>
        <w:tc>
          <w:tcPr>
            <w:tcW w:w="2366" w:type="pct"/>
          </w:tcPr>
          <w:p w:rsidR="0013095B" w:rsidRDefault="0013095B" w:rsidP="003E0310"/>
          <w:p w:rsidR="0013095B" w:rsidRDefault="0013095B" w:rsidP="003E0310"/>
          <w:p w:rsidR="0013095B" w:rsidRDefault="0013095B" w:rsidP="003E0310"/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////////////</w:t>
            </w:r>
          </w:p>
        </w:tc>
        <w:tc>
          <w:tcPr>
            <w:tcW w:w="1755" w:type="pct"/>
          </w:tcPr>
          <w:p w:rsidR="0013095B" w:rsidRPr="0038622A" w:rsidRDefault="0013095B" w:rsidP="003E0310">
            <w:pPr>
              <w:rPr>
                <w:b/>
              </w:rPr>
            </w:pPr>
          </w:p>
        </w:tc>
        <w:tc>
          <w:tcPr>
            <w:tcW w:w="2366" w:type="pct"/>
          </w:tcPr>
          <w:p w:rsidR="0013095B" w:rsidRDefault="0013095B" w:rsidP="003E0310">
            <w:r>
              <w:t>/////////////////////////////////</w:t>
            </w:r>
          </w:p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08/11/2016</w:t>
            </w:r>
          </w:p>
        </w:tc>
        <w:tc>
          <w:tcPr>
            <w:tcW w:w="1755" w:type="pct"/>
          </w:tcPr>
          <w:p w:rsidR="0013095B" w:rsidRDefault="000D464B" w:rsidP="003E0310">
            <w:r>
              <w:t xml:space="preserve">Texte 4 : </w:t>
            </w:r>
            <w:r w:rsidRPr="002712E7">
              <w:rPr>
                <w:b/>
                <w:i/>
              </w:rPr>
              <w:t>TTP préface §9</w:t>
            </w:r>
          </w:p>
          <w:p w:rsidR="000D464B" w:rsidRDefault="000D464B" w:rsidP="003E0310">
            <w:r>
              <w:t>Les causes de l’aliénation par la superstition</w:t>
            </w:r>
          </w:p>
        </w:tc>
        <w:tc>
          <w:tcPr>
            <w:tcW w:w="2366" w:type="pct"/>
          </w:tcPr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15/11/2016</w:t>
            </w:r>
          </w:p>
        </w:tc>
        <w:tc>
          <w:tcPr>
            <w:tcW w:w="1755" w:type="pct"/>
          </w:tcPr>
          <w:p w:rsidR="0013095B" w:rsidRDefault="000D464B" w:rsidP="003E0310">
            <w:pPr>
              <w:rPr>
                <w:b/>
              </w:rPr>
            </w:pPr>
            <w:r>
              <w:t xml:space="preserve">Texte 5 : </w:t>
            </w:r>
            <w:r w:rsidRPr="002712E7">
              <w:rPr>
                <w:b/>
                <w:i/>
              </w:rPr>
              <w:t>Lettre 78 à Oldenburg</w:t>
            </w:r>
          </w:p>
          <w:p w:rsidR="000D464B" w:rsidRPr="000D464B" w:rsidRDefault="000D464B" w:rsidP="003E0310">
            <w:r>
              <w:t>L’objection contre le nécessitarisme : l’irresponsabilité des hommes face au mal</w:t>
            </w:r>
          </w:p>
        </w:tc>
        <w:tc>
          <w:tcPr>
            <w:tcW w:w="2366" w:type="pct"/>
          </w:tcPr>
          <w:p w:rsidR="0013095B" w:rsidRDefault="0013095B" w:rsidP="003E0310"/>
          <w:p w:rsidR="0013095B" w:rsidRDefault="0013095B" w:rsidP="003E0310"/>
          <w:p w:rsidR="0013095B" w:rsidRDefault="0013095B" w:rsidP="003E0310"/>
          <w:p w:rsidR="0013095B" w:rsidRDefault="0013095B" w:rsidP="003E0310"/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22/11/2016</w:t>
            </w:r>
          </w:p>
        </w:tc>
        <w:tc>
          <w:tcPr>
            <w:tcW w:w="1755" w:type="pct"/>
          </w:tcPr>
          <w:p w:rsidR="0013095B" w:rsidRDefault="000D464B" w:rsidP="003E0310">
            <w:pPr>
              <w:rPr>
                <w:b/>
                <w:i/>
              </w:rPr>
            </w:pPr>
            <w:r>
              <w:t xml:space="preserve">Texte 6 : </w:t>
            </w:r>
            <w:r w:rsidRPr="0013095B">
              <w:rPr>
                <w:b/>
                <w:i/>
              </w:rPr>
              <w:t>Éthique</w:t>
            </w:r>
            <w:r>
              <w:rPr>
                <w:b/>
                <w:i/>
              </w:rPr>
              <w:t xml:space="preserve"> I Appendice : </w:t>
            </w:r>
          </w:p>
          <w:p w:rsidR="000D464B" w:rsidRDefault="000D464B" w:rsidP="003E0310">
            <w:r>
              <w:t xml:space="preserve">« J’ai </w:t>
            </w:r>
            <w:proofErr w:type="spellStart"/>
            <w:r>
              <w:t>par là</w:t>
            </w:r>
            <w:proofErr w:type="spellEnd"/>
            <w:r>
              <w:t xml:space="preserve"> assez expliqué</w:t>
            </w:r>
            <w:proofErr w:type="gramStart"/>
            <w:r>
              <w:t>..</w:t>
            </w:r>
            <w:proofErr w:type="gramEnd"/>
            <w:r>
              <w:t xml:space="preserve"> autre moyen d’argumenter »                   </w:t>
            </w:r>
            <w:proofErr w:type="gramStart"/>
            <w:r>
              <w:t>( traduction</w:t>
            </w:r>
            <w:proofErr w:type="gramEnd"/>
            <w:r>
              <w:t xml:space="preserve"> </w:t>
            </w:r>
            <w:proofErr w:type="spellStart"/>
            <w:r>
              <w:t>Pautrat</w:t>
            </w:r>
            <w:proofErr w:type="spellEnd"/>
            <w:r>
              <w:t xml:space="preserve"> , </w:t>
            </w:r>
            <w:proofErr w:type="spellStart"/>
            <w:r>
              <w:t>Seuil,p</w:t>
            </w:r>
            <w:proofErr w:type="spellEnd"/>
            <w:r>
              <w:t>. 84-85)</w:t>
            </w:r>
          </w:p>
          <w:p w:rsidR="000D464B" w:rsidRPr="000D464B" w:rsidRDefault="000D464B" w:rsidP="003E0310">
            <w:r>
              <w:t>Liberté et nécessité sans finalité</w:t>
            </w:r>
          </w:p>
        </w:tc>
        <w:tc>
          <w:tcPr>
            <w:tcW w:w="2366" w:type="pct"/>
          </w:tcPr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rPr>
          <w:trHeight w:val="1280"/>
        </w:trPr>
        <w:tc>
          <w:tcPr>
            <w:tcW w:w="745" w:type="pct"/>
          </w:tcPr>
          <w:p w:rsidR="0013095B" w:rsidRDefault="0013095B" w:rsidP="003E0310">
            <w:r>
              <w:t>29/11/2016</w:t>
            </w:r>
          </w:p>
        </w:tc>
        <w:tc>
          <w:tcPr>
            <w:tcW w:w="1755" w:type="pct"/>
          </w:tcPr>
          <w:p w:rsidR="0013095B" w:rsidRPr="002712E7" w:rsidRDefault="000D464B" w:rsidP="003E0310">
            <w:pPr>
              <w:rPr>
                <w:b/>
              </w:rPr>
            </w:pPr>
            <w:r>
              <w:t xml:space="preserve">Texte 7 : </w:t>
            </w:r>
            <w:r w:rsidRPr="002712E7">
              <w:rPr>
                <w:b/>
                <w:i/>
              </w:rPr>
              <w:t xml:space="preserve">Lettre 21 à </w:t>
            </w:r>
            <w:proofErr w:type="spellStart"/>
            <w:r w:rsidRPr="002712E7">
              <w:rPr>
                <w:b/>
                <w:i/>
              </w:rPr>
              <w:t>Blyenbergh</w:t>
            </w:r>
            <w:proofErr w:type="spellEnd"/>
            <w:r>
              <w:t xml:space="preserve"> </w:t>
            </w:r>
            <w:r w:rsidRPr="002712E7">
              <w:rPr>
                <w:b/>
              </w:rPr>
              <w:t>§§3et 4</w:t>
            </w:r>
          </w:p>
          <w:p w:rsidR="000D464B" w:rsidRDefault="000D464B" w:rsidP="003E0310">
            <w:r>
              <w:t>Préjugés sur la liberté, le salut et Dieu</w:t>
            </w:r>
          </w:p>
          <w:p w:rsidR="000D464B" w:rsidRDefault="000D464B" w:rsidP="003E0310"/>
        </w:tc>
        <w:tc>
          <w:tcPr>
            <w:tcW w:w="2366" w:type="pct"/>
          </w:tcPr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rPr>
          <w:trHeight w:val="1480"/>
        </w:trPr>
        <w:tc>
          <w:tcPr>
            <w:tcW w:w="745" w:type="pct"/>
          </w:tcPr>
          <w:p w:rsidR="0013095B" w:rsidRDefault="0013095B" w:rsidP="003E0310">
            <w:r>
              <w:t>06/12/2016</w:t>
            </w:r>
          </w:p>
        </w:tc>
        <w:tc>
          <w:tcPr>
            <w:tcW w:w="1755" w:type="pct"/>
          </w:tcPr>
          <w:p w:rsidR="002712E7" w:rsidRDefault="000D464B" w:rsidP="003E0310">
            <w:pPr>
              <w:rPr>
                <w:b/>
              </w:rPr>
            </w:pPr>
            <w:r>
              <w:t xml:space="preserve">Texte 8 : </w:t>
            </w:r>
            <w:r w:rsidRPr="000D464B">
              <w:rPr>
                <w:b/>
                <w:i/>
              </w:rPr>
              <w:t>Traité politique</w:t>
            </w:r>
            <w:r>
              <w:t xml:space="preserve">  </w:t>
            </w:r>
            <w:r w:rsidRPr="002712E7">
              <w:rPr>
                <w:b/>
              </w:rPr>
              <w:t>II</w:t>
            </w:r>
          </w:p>
          <w:p w:rsidR="0013095B" w:rsidRDefault="000D464B" w:rsidP="003E0310">
            <w:pPr>
              <w:rPr>
                <w:b/>
              </w:rPr>
            </w:pPr>
            <w:r w:rsidRPr="002712E7">
              <w:rPr>
                <w:b/>
              </w:rPr>
              <w:t xml:space="preserve"> §§18 et 19</w:t>
            </w:r>
          </w:p>
          <w:p w:rsidR="002712E7" w:rsidRPr="002712E7" w:rsidRDefault="002712E7" w:rsidP="003E0310">
            <w:pPr>
              <w:rPr>
                <w:b/>
              </w:rPr>
            </w:pPr>
            <w:r>
              <w:rPr>
                <w:b/>
              </w:rPr>
              <w:t xml:space="preserve">Droit </w:t>
            </w:r>
            <w:proofErr w:type="gramStart"/>
            <w:r>
              <w:rPr>
                <w:b/>
              </w:rPr>
              <w:t>naturel ,</w:t>
            </w:r>
            <w:proofErr w:type="gramEnd"/>
            <w:r>
              <w:rPr>
                <w:b/>
              </w:rPr>
              <w:t xml:space="preserve"> puissance et liberté</w:t>
            </w:r>
          </w:p>
          <w:p w:rsidR="000D464B" w:rsidRDefault="000D464B" w:rsidP="003E0310"/>
        </w:tc>
        <w:tc>
          <w:tcPr>
            <w:tcW w:w="2366" w:type="pct"/>
          </w:tcPr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  <w:tr w:rsidR="0013095B" w:rsidTr="003E0310">
        <w:tc>
          <w:tcPr>
            <w:tcW w:w="745" w:type="pct"/>
          </w:tcPr>
          <w:p w:rsidR="0013095B" w:rsidRDefault="0013095B" w:rsidP="003E0310">
            <w:r>
              <w:t>13/12/2016</w:t>
            </w:r>
          </w:p>
        </w:tc>
        <w:tc>
          <w:tcPr>
            <w:tcW w:w="1755" w:type="pct"/>
          </w:tcPr>
          <w:p w:rsidR="0013095B" w:rsidRPr="002712E7" w:rsidRDefault="002712E7" w:rsidP="003E0310">
            <w:pPr>
              <w:rPr>
                <w:b/>
              </w:rPr>
            </w:pPr>
            <w:r>
              <w:t>Texte 9 </w:t>
            </w:r>
            <w:r w:rsidRPr="002712E7">
              <w:rPr>
                <w:i/>
              </w:rPr>
              <w:t xml:space="preserve">: </w:t>
            </w:r>
            <w:r w:rsidRPr="002712E7">
              <w:rPr>
                <w:b/>
                <w:i/>
              </w:rPr>
              <w:t>Traité politique</w:t>
            </w:r>
            <w:r w:rsidRPr="002712E7">
              <w:rPr>
                <w:b/>
              </w:rPr>
              <w:t xml:space="preserve"> V §§1et 2 </w:t>
            </w:r>
          </w:p>
          <w:p w:rsidR="002712E7" w:rsidRDefault="002712E7" w:rsidP="003E0310">
            <w:r>
              <w:t>Nécessité des lois et liberté civile</w:t>
            </w:r>
          </w:p>
        </w:tc>
        <w:tc>
          <w:tcPr>
            <w:tcW w:w="2366" w:type="pct"/>
          </w:tcPr>
          <w:p w:rsidR="0013095B" w:rsidRDefault="0013095B" w:rsidP="003E0310"/>
        </w:tc>
        <w:tc>
          <w:tcPr>
            <w:tcW w:w="134" w:type="pct"/>
            <w:vMerge/>
            <w:tcBorders>
              <w:bottom w:val="nil"/>
              <w:right w:val="nil"/>
            </w:tcBorders>
          </w:tcPr>
          <w:p w:rsidR="0013095B" w:rsidRDefault="0013095B" w:rsidP="003E0310"/>
        </w:tc>
      </w:tr>
    </w:tbl>
    <w:p w:rsidR="0013095B" w:rsidRDefault="0013095B" w:rsidP="0013095B">
      <w:pPr>
        <w:contextualSpacing/>
      </w:pPr>
    </w:p>
    <w:p w:rsidR="00577428" w:rsidRPr="00577428" w:rsidRDefault="00577428" w:rsidP="0013095B">
      <w:pPr>
        <w:contextualSpacing/>
        <w:rPr>
          <w:u w:val="single"/>
        </w:rPr>
      </w:pPr>
      <w:r w:rsidRPr="00577428">
        <w:rPr>
          <w:u w:val="single"/>
        </w:rPr>
        <w:t xml:space="preserve">N.B </w:t>
      </w:r>
      <w:proofErr w:type="spellStart"/>
      <w:r w:rsidRPr="00577428">
        <w:rPr>
          <w:u w:val="single"/>
        </w:rPr>
        <w:t>Editions</w:t>
      </w:r>
      <w:proofErr w:type="spellEnd"/>
      <w:r w:rsidRPr="00577428">
        <w:rPr>
          <w:u w:val="single"/>
        </w:rPr>
        <w:t xml:space="preserve"> et traductions utilisées :</w:t>
      </w:r>
    </w:p>
    <w:p w:rsidR="00577428" w:rsidRDefault="00577428" w:rsidP="0013095B">
      <w:pPr>
        <w:contextualSpacing/>
      </w:pPr>
      <w:r w:rsidRPr="00577428">
        <w:rPr>
          <w:i/>
        </w:rPr>
        <w:t>Traité de la réforme de l’entendement</w:t>
      </w:r>
      <w:r>
        <w:t xml:space="preserve"> : </w:t>
      </w:r>
      <w:r w:rsidRPr="00577428">
        <w:rPr>
          <w:i/>
        </w:rPr>
        <w:t>Spinoza, Œuvres I, Premiers écrits</w:t>
      </w:r>
      <w:r>
        <w:t xml:space="preserve">, PUF, traduction Michelle </w:t>
      </w:r>
      <w:proofErr w:type="spellStart"/>
      <w:r>
        <w:t>Beyssade</w:t>
      </w:r>
      <w:proofErr w:type="spellEnd"/>
    </w:p>
    <w:p w:rsidR="00577428" w:rsidRDefault="00577428" w:rsidP="0013095B">
      <w:pPr>
        <w:contextualSpacing/>
      </w:pPr>
      <w:r w:rsidRPr="00577428">
        <w:rPr>
          <w:i/>
        </w:rPr>
        <w:t>Éthique</w:t>
      </w:r>
      <w:r>
        <w:t xml:space="preserve">, Essais Seuil, traduction Bernard </w:t>
      </w:r>
      <w:proofErr w:type="spellStart"/>
      <w:r>
        <w:t>Pautrat</w:t>
      </w:r>
      <w:proofErr w:type="spellEnd"/>
    </w:p>
    <w:p w:rsidR="00577428" w:rsidRDefault="00577428" w:rsidP="0013095B">
      <w:pPr>
        <w:contextualSpacing/>
      </w:pPr>
      <w:r w:rsidRPr="00577428">
        <w:rPr>
          <w:i/>
        </w:rPr>
        <w:t>Correspondance</w:t>
      </w:r>
      <w:r>
        <w:t xml:space="preserve">, G-F,  présentation et traduction Maxime </w:t>
      </w:r>
      <w:proofErr w:type="spellStart"/>
      <w:r>
        <w:t>Rovère</w:t>
      </w:r>
      <w:proofErr w:type="spellEnd"/>
    </w:p>
    <w:p w:rsidR="00577428" w:rsidRDefault="00577428" w:rsidP="0013095B">
      <w:pPr>
        <w:contextualSpacing/>
      </w:pPr>
      <w:r w:rsidRPr="00577428">
        <w:rPr>
          <w:i/>
        </w:rPr>
        <w:t>Traité politique</w:t>
      </w:r>
      <w:r>
        <w:t xml:space="preserve">, Œuvres V, PUF, traduction et notes Charles </w:t>
      </w:r>
      <w:proofErr w:type="spellStart"/>
      <w:r>
        <w:t>Ramond</w:t>
      </w:r>
      <w:proofErr w:type="spellEnd"/>
    </w:p>
    <w:p w:rsidR="0013095B" w:rsidRDefault="0013095B" w:rsidP="0013095B">
      <w:r>
        <w:br w:type="page"/>
      </w:r>
      <w:bookmarkStart w:id="0" w:name="_GoBack"/>
      <w:bookmarkEnd w:id="0"/>
    </w:p>
    <w:sectPr w:rsidR="0013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5B"/>
    <w:rsid w:val="000D464B"/>
    <w:rsid w:val="000F4A08"/>
    <w:rsid w:val="0013095B"/>
    <w:rsid w:val="002712E7"/>
    <w:rsid w:val="00577428"/>
    <w:rsid w:val="007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2016-10-02T07:53:00Z</dcterms:created>
  <dcterms:modified xsi:type="dcterms:W3CDTF">2016-10-02T07:53:00Z</dcterms:modified>
</cp:coreProperties>
</file>